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989" w:rsidRDefault="00774989"/>
    <w:p w:rsidR="00774989" w:rsidRDefault="00122EC5" w:rsidP="00122EC5">
      <w:pPr>
        <w:tabs>
          <w:tab w:val="left" w:pos="1425"/>
        </w:tabs>
      </w:pPr>
      <w:r>
        <w:tab/>
      </w:r>
    </w:p>
    <w:p w:rsidR="00774989" w:rsidRDefault="00774989"/>
    <w:p w:rsidR="00774989" w:rsidRDefault="00774989"/>
    <w:p w:rsidR="00774989" w:rsidRDefault="00774989" w:rsidP="006C039B">
      <w:pPr>
        <w:spacing w:after="0" w:line="240" w:lineRule="auto"/>
        <w:jc w:val="center"/>
        <w:rPr>
          <w:rFonts w:ascii="Times New Roman" w:hAnsi="Times New Roman" w:cs="Times New Roman"/>
          <w:b/>
          <w:bCs/>
          <w:sz w:val="40"/>
          <w:szCs w:val="40"/>
          <w:lang w:val="es-ES_tradnl" w:eastAsia="es-ES"/>
        </w:rPr>
      </w:pPr>
    </w:p>
    <w:p w:rsidR="00774989" w:rsidRDefault="00774989" w:rsidP="006C039B">
      <w:pPr>
        <w:spacing w:after="0" w:line="240" w:lineRule="auto"/>
        <w:jc w:val="center"/>
        <w:rPr>
          <w:rFonts w:ascii="Times New Roman" w:hAnsi="Times New Roman" w:cs="Times New Roman"/>
          <w:b/>
          <w:bCs/>
          <w:sz w:val="40"/>
          <w:szCs w:val="40"/>
          <w:lang w:val="es-ES_tradnl" w:eastAsia="es-ES"/>
        </w:rPr>
      </w:pPr>
    </w:p>
    <w:p w:rsidR="002E4096" w:rsidRDefault="002E4096" w:rsidP="006C039B">
      <w:pPr>
        <w:spacing w:after="0" w:line="240" w:lineRule="auto"/>
        <w:jc w:val="center"/>
        <w:rPr>
          <w:rFonts w:ascii="Times New Roman" w:hAnsi="Times New Roman" w:cs="Times New Roman"/>
          <w:b/>
          <w:bCs/>
          <w:sz w:val="40"/>
          <w:szCs w:val="40"/>
          <w:lang w:val="es-ES_tradnl" w:eastAsia="es-ES"/>
        </w:rPr>
      </w:pPr>
    </w:p>
    <w:p w:rsidR="002E4096" w:rsidRDefault="002E4096" w:rsidP="002E4096">
      <w:pPr>
        <w:spacing w:after="0" w:line="240" w:lineRule="auto"/>
        <w:rPr>
          <w:rFonts w:ascii="Times New Roman" w:hAnsi="Times New Roman" w:cs="Times New Roman"/>
          <w:b/>
          <w:bCs/>
          <w:sz w:val="40"/>
          <w:szCs w:val="40"/>
          <w:lang w:val="es-ES_tradnl" w:eastAsia="es-ES"/>
        </w:rPr>
      </w:pPr>
    </w:p>
    <w:p w:rsidR="00774989" w:rsidRDefault="00235CE9" w:rsidP="006C039B">
      <w:pPr>
        <w:spacing w:after="0" w:line="240" w:lineRule="auto"/>
        <w:jc w:val="center"/>
        <w:rPr>
          <w:rFonts w:ascii="Times New Roman" w:hAnsi="Times New Roman" w:cs="Times New Roman"/>
          <w:b/>
          <w:bCs/>
          <w:sz w:val="40"/>
          <w:szCs w:val="40"/>
          <w:lang w:val="es-ES_tradnl" w:eastAsia="es-ES"/>
        </w:rPr>
      </w:pPr>
      <w:r w:rsidRPr="00235CE9">
        <w:rPr>
          <w:noProof/>
          <w:lang w:eastAsia="es-ES"/>
        </w:rPr>
        <w:pict>
          <v:shapetype id="_x0000_t202" coordsize="21600,21600" o:spt="202" path="m,l,21600r21600,l21600,xe">
            <v:stroke joinstyle="miter"/>
            <v:path gradientshapeok="t" o:connecttype="rect"/>
          </v:shapetype>
          <v:shape id=" 2" o:spid="_x0000_s1026" type="#_x0000_t202" style="position:absolute;left:0;text-align:left;margin-left:0;margin-top:46pt;width:414pt;height:95.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" fillcolor="#a2c2e8">
            <v:shadow on="t" color="#0d0d0d" opacity=".5" offset="6pt,-6pt"/>
            <v:path arrowok="t"/>
            <v:textbox>
              <w:txbxContent>
                <w:p w:rsidR="00473397" w:rsidRPr="00B3580C" w:rsidRDefault="00473397" w:rsidP="00B3580C">
                  <w:pPr>
                    <w:spacing w:before="360" w:after="360"/>
                    <w:jc w:val="center"/>
                    <w:rPr>
                      <w:b/>
                      <w:bCs/>
                      <w:sz w:val="80"/>
                      <w:szCs w:val="80"/>
                      <w:lang w:val="es-ES_tradnl"/>
                    </w:rPr>
                  </w:pPr>
                  <w:r w:rsidRPr="00B3580C">
                    <w:rPr>
                      <w:rFonts w:ascii="Times New Roman" w:hAnsi="Times New Roman" w:cs="Times New Roman"/>
                      <w:b/>
                      <w:bCs/>
                      <w:sz w:val="80"/>
                      <w:szCs w:val="80"/>
                      <w:lang w:val="es-ES_tradnl" w:eastAsia="es-ES"/>
                    </w:rPr>
                    <w:t xml:space="preserve">GUIA DEL ALUMNO </w:t>
                  </w:r>
                </w:p>
              </w:txbxContent>
            </v:textbox>
            <w10:wrap type="square"/>
          </v:shape>
        </w:pict>
      </w:r>
    </w:p>
    <w:p w:rsidR="00774989" w:rsidRDefault="00774989" w:rsidP="006C039B">
      <w:pPr>
        <w:spacing w:after="0" w:line="240" w:lineRule="auto"/>
        <w:jc w:val="center"/>
        <w:rPr>
          <w:rFonts w:ascii="Times New Roman" w:hAnsi="Times New Roman" w:cs="Times New Roman"/>
          <w:b/>
          <w:bCs/>
          <w:sz w:val="40"/>
          <w:szCs w:val="40"/>
          <w:lang w:val="es-ES_tradnl" w:eastAsia="es-ES"/>
        </w:rPr>
      </w:pPr>
    </w:p>
    <w:p w:rsidR="00774989" w:rsidRDefault="00774989" w:rsidP="006C039B">
      <w:pPr>
        <w:spacing w:after="0" w:line="240" w:lineRule="auto"/>
        <w:jc w:val="center"/>
        <w:rPr>
          <w:rFonts w:ascii="Times New Roman" w:hAnsi="Times New Roman" w:cs="Times New Roman"/>
          <w:b/>
          <w:bCs/>
          <w:sz w:val="40"/>
          <w:szCs w:val="40"/>
          <w:lang w:val="es-ES_tradnl" w:eastAsia="es-ES"/>
        </w:rPr>
      </w:pPr>
    </w:p>
    <w:p w:rsidR="00774989" w:rsidRPr="006C039B" w:rsidRDefault="00774989" w:rsidP="006C039B">
      <w:pPr>
        <w:spacing w:after="0" w:line="240" w:lineRule="auto"/>
        <w:jc w:val="center"/>
        <w:rPr>
          <w:rFonts w:ascii="Times New Roman" w:hAnsi="Times New Roman" w:cs="Times New Roman"/>
          <w:b/>
          <w:bCs/>
          <w:sz w:val="40"/>
          <w:szCs w:val="40"/>
          <w:lang w:val="es-ES_tradnl" w:eastAsia="es-ES"/>
        </w:rPr>
      </w:pPr>
    </w:p>
    <w:p w:rsidR="0025463A" w:rsidRDefault="008768ED" w:rsidP="00D56CE3">
      <w:pPr>
        <w:spacing w:after="0" w:line="240" w:lineRule="auto"/>
        <w:ind w:right="-316"/>
        <w:rPr>
          <w:b/>
          <w:bCs/>
          <w:sz w:val="36"/>
          <w:szCs w:val="36"/>
        </w:rPr>
      </w:pPr>
      <w:r w:rsidRPr="006C039B">
        <w:rPr>
          <w:b/>
          <w:bCs/>
          <w:sz w:val="36"/>
          <w:szCs w:val="36"/>
        </w:rPr>
        <w:t>FAMILIA PROFESIONAL</w:t>
      </w:r>
      <w:r w:rsidR="006A43FD">
        <w:rPr>
          <w:b/>
          <w:bCs/>
          <w:sz w:val="36"/>
          <w:szCs w:val="36"/>
        </w:rPr>
        <w:t xml:space="preserve">:  </w:t>
      </w:r>
    </w:p>
    <w:p w:rsidR="00774989" w:rsidRPr="006C039B" w:rsidRDefault="00D56CE3" w:rsidP="005531A7">
      <w:pPr>
        <w:numPr>
          <w:ilvl w:val="0"/>
          <w:numId w:val="10"/>
        </w:numPr>
        <w:spacing w:after="0" w:line="240" w:lineRule="auto"/>
        <w:ind w:right="-316"/>
        <w:rPr>
          <w:rFonts w:ascii="Times New Roman" w:hAnsi="Times New Roman" w:cs="Times New Roman"/>
          <w:b/>
          <w:bCs/>
          <w:sz w:val="52"/>
          <w:szCs w:val="52"/>
          <w:lang w:val="es-ES_tradnl" w:eastAsia="es-ES"/>
        </w:rPr>
      </w:pPr>
      <w:r>
        <w:rPr>
          <w:b/>
          <w:bCs/>
          <w:sz w:val="36"/>
          <w:szCs w:val="36"/>
        </w:rPr>
        <w:t>COMERCIO Y MARKETING</w:t>
      </w:r>
    </w:p>
    <w:p w:rsidR="00774989" w:rsidRDefault="00774989" w:rsidP="006C039B">
      <w:pPr>
        <w:tabs>
          <w:tab w:val="center" w:pos="4252"/>
        </w:tabs>
      </w:pPr>
    </w:p>
    <w:p w:rsidR="0025463A" w:rsidRDefault="006A43FD" w:rsidP="008768ED">
      <w:pPr>
        <w:rPr>
          <w:b/>
          <w:bCs/>
          <w:sz w:val="36"/>
          <w:szCs w:val="36"/>
        </w:rPr>
      </w:pPr>
      <w:r>
        <w:rPr>
          <w:b/>
          <w:bCs/>
          <w:sz w:val="36"/>
          <w:szCs w:val="36"/>
        </w:rPr>
        <w:t>CICLO FORMATIVO</w:t>
      </w:r>
      <w:r w:rsidR="008768ED">
        <w:rPr>
          <w:b/>
          <w:bCs/>
          <w:sz w:val="36"/>
          <w:szCs w:val="36"/>
        </w:rPr>
        <w:t>:</w:t>
      </w:r>
    </w:p>
    <w:p w:rsidR="006A43FD" w:rsidRPr="006A43FD" w:rsidRDefault="005A1983" w:rsidP="005531A7">
      <w:pPr>
        <w:numPr>
          <w:ilvl w:val="0"/>
          <w:numId w:val="10"/>
        </w:numPr>
        <w:rPr>
          <w:b/>
          <w:bCs/>
          <w:sz w:val="36"/>
          <w:szCs w:val="36"/>
        </w:rPr>
      </w:pPr>
      <w:r>
        <w:rPr>
          <w:b/>
          <w:bCs/>
          <w:sz w:val="36"/>
          <w:szCs w:val="36"/>
        </w:rPr>
        <w:t>GESTIÓN DE VENTAS Y ESPACIOS COMERCIALES</w:t>
      </w:r>
    </w:p>
    <w:p w:rsidR="00774989" w:rsidRPr="006C039B" w:rsidRDefault="00774989" w:rsidP="006C039B">
      <w:pPr>
        <w:jc w:val="right"/>
        <w:rPr>
          <w:b/>
          <w:bCs/>
          <w:sz w:val="36"/>
          <w:szCs w:val="36"/>
        </w:rPr>
      </w:pPr>
    </w:p>
    <w:p w:rsidR="00774989" w:rsidRDefault="00774989" w:rsidP="006C039B">
      <w:pPr>
        <w:jc w:val="right"/>
      </w:pPr>
    </w:p>
    <w:p w:rsidR="000F4A9C" w:rsidRDefault="000F4A9C" w:rsidP="006C039B">
      <w:pPr>
        <w:jc w:val="right"/>
      </w:pPr>
    </w:p>
    <w:p w:rsidR="00774989" w:rsidRPr="0025463A" w:rsidRDefault="002E4096" w:rsidP="002E4096">
      <w:pPr>
        <w:tabs>
          <w:tab w:val="right" w:pos="8505"/>
        </w:tabs>
        <w:jc w:val="center"/>
        <w:rPr>
          <w:b/>
          <w:sz w:val="28"/>
          <w:szCs w:val="28"/>
        </w:rPr>
      </w:pPr>
      <w:r>
        <w:tab/>
      </w:r>
    </w:p>
    <w:p w:rsidR="00774989" w:rsidRDefault="00774989" w:rsidP="00A72F9E">
      <w:pPr>
        <w:jc w:val="center"/>
      </w:pPr>
    </w:p>
    <w:p w:rsidR="00774989" w:rsidRDefault="00774989"/>
    <w:p w:rsidR="00774989" w:rsidRPr="000F4A9C" w:rsidRDefault="00774989">
      <w:pPr>
        <w:rPr>
          <w:rFonts w:ascii="Arial" w:hAnsi="Arial" w:cs="Arial"/>
        </w:rPr>
      </w:pPr>
    </w:p>
    <w:p w:rsidR="00774989" w:rsidRPr="000F4A9C" w:rsidRDefault="00774989" w:rsidP="008A44A3">
      <w:pPr>
        <w:jc w:val="center"/>
        <w:rPr>
          <w:rFonts w:ascii="Arial" w:hAnsi="Arial" w:cs="Arial"/>
          <w:sz w:val="32"/>
          <w:szCs w:val="32"/>
        </w:rPr>
      </w:pPr>
      <w:r w:rsidRPr="000F4A9C">
        <w:rPr>
          <w:rFonts w:ascii="Arial" w:hAnsi="Arial" w:cs="Arial"/>
          <w:sz w:val="32"/>
          <w:szCs w:val="32"/>
        </w:rPr>
        <w:t>INDICE</w:t>
      </w:r>
    </w:p>
    <w:p w:rsidR="00774989" w:rsidRPr="000F4A9C" w:rsidRDefault="00774989" w:rsidP="008A44A3">
      <w:pPr>
        <w:jc w:val="center"/>
        <w:rPr>
          <w:rFonts w:ascii="Arial" w:hAnsi="Arial" w:cs="Arial"/>
          <w:sz w:val="32"/>
          <w:szCs w:val="32"/>
        </w:rPr>
      </w:pPr>
    </w:p>
    <w:p w:rsidR="00774989" w:rsidRPr="000F4A9C" w:rsidRDefault="00774989" w:rsidP="008A44A3">
      <w:pPr>
        <w:pStyle w:val="Prrafodelista"/>
        <w:numPr>
          <w:ilvl w:val="0"/>
          <w:numId w:val="4"/>
        </w:numPr>
        <w:jc w:val="both"/>
        <w:rPr>
          <w:rFonts w:ascii="Arial" w:hAnsi="Arial" w:cs="Arial"/>
        </w:rPr>
      </w:pPr>
      <w:r w:rsidRPr="000F4A9C">
        <w:rPr>
          <w:rFonts w:ascii="Arial" w:hAnsi="Arial" w:cs="Arial"/>
        </w:rPr>
        <w:t>ESTRUCTURA DEL CICLO</w:t>
      </w:r>
    </w:p>
    <w:p w:rsidR="00774989" w:rsidRDefault="00774989" w:rsidP="006C039B">
      <w:pPr>
        <w:pStyle w:val="Prrafodelista"/>
        <w:numPr>
          <w:ilvl w:val="1"/>
          <w:numId w:val="4"/>
        </w:numPr>
        <w:jc w:val="both"/>
        <w:rPr>
          <w:rFonts w:ascii="Arial" w:hAnsi="Arial" w:cs="Arial"/>
        </w:rPr>
      </w:pPr>
      <w:r w:rsidRPr="000F4A9C">
        <w:rPr>
          <w:rFonts w:ascii="Arial" w:hAnsi="Arial" w:cs="Arial"/>
        </w:rPr>
        <w:t>Duración</w:t>
      </w:r>
    </w:p>
    <w:p w:rsidR="009372C7" w:rsidRPr="000F4A9C" w:rsidRDefault="009372C7" w:rsidP="006C039B">
      <w:pPr>
        <w:pStyle w:val="Prrafodelista"/>
        <w:numPr>
          <w:ilvl w:val="1"/>
          <w:numId w:val="4"/>
        </w:numPr>
        <w:jc w:val="both"/>
        <w:rPr>
          <w:rFonts w:ascii="Arial" w:hAnsi="Arial" w:cs="Arial"/>
        </w:rPr>
      </w:pPr>
      <w:r>
        <w:rPr>
          <w:rFonts w:ascii="Arial" w:hAnsi="Arial" w:cs="Arial"/>
        </w:rPr>
        <w:t>Competencia general</w:t>
      </w:r>
    </w:p>
    <w:p w:rsidR="00774989" w:rsidRPr="000F4A9C" w:rsidRDefault="00774989" w:rsidP="006C039B">
      <w:pPr>
        <w:pStyle w:val="Prrafodelista"/>
        <w:numPr>
          <w:ilvl w:val="1"/>
          <w:numId w:val="4"/>
        </w:numPr>
        <w:jc w:val="both"/>
        <w:rPr>
          <w:rFonts w:ascii="Arial" w:hAnsi="Arial" w:cs="Arial"/>
        </w:rPr>
      </w:pPr>
      <w:r w:rsidRPr="000F4A9C">
        <w:rPr>
          <w:rFonts w:ascii="Arial" w:hAnsi="Arial" w:cs="Arial"/>
        </w:rPr>
        <w:t>Competencias profesionales</w:t>
      </w:r>
    </w:p>
    <w:p w:rsidR="00774989" w:rsidRPr="000F4A9C" w:rsidRDefault="00774989" w:rsidP="006C039B">
      <w:pPr>
        <w:pStyle w:val="Prrafodelista"/>
        <w:numPr>
          <w:ilvl w:val="1"/>
          <w:numId w:val="4"/>
        </w:numPr>
        <w:jc w:val="both"/>
        <w:rPr>
          <w:rFonts w:ascii="Arial" w:hAnsi="Arial" w:cs="Arial"/>
        </w:rPr>
      </w:pPr>
      <w:r w:rsidRPr="000F4A9C">
        <w:rPr>
          <w:rFonts w:ascii="Arial" w:hAnsi="Arial" w:cs="Arial"/>
        </w:rPr>
        <w:t>Plan de formación</w:t>
      </w:r>
    </w:p>
    <w:p w:rsidR="00774989" w:rsidRPr="000F4A9C" w:rsidRDefault="00774989" w:rsidP="006C039B">
      <w:pPr>
        <w:pStyle w:val="Prrafodelista"/>
        <w:numPr>
          <w:ilvl w:val="0"/>
          <w:numId w:val="4"/>
        </w:numPr>
        <w:jc w:val="both"/>
        <w:rPr>
          <w:rFonts w:ascii="Arial" w:hAnsi="Arial" w:cs="Arial"/>
        </w:rPr>
      </w:pPr>
      <w:r w:rsidRPr="000F4A9C">
        <w:rPr>
          <w:rFonts w:ascii="Arial" w:hAnsi="Arial" w:cs="Arial"/>
        </w:rPr>
        <w:t>EVALUACION</w:t>
      </w:r>
    </w:p>
    <w:p w:rsidR="00774989" w:rsidRPr="000F4A9C" w:rsidRDefault="4B2EA317" w:rsidP="006C039B">
      <w:pPr>
        <w:pStyle w:val="Prrafodelista"/>
        <w:numPr>
          <w:ilvl w:val="1"/>
          <w:numId w:val="4"/>
        </w:numPr>
        <w:jc w:val="both"/>
        <w:rPr>
          <w:rFonts w:ascii="Arial" w:hAnsi="Arial" w:cs="Arial"/>
        </w:rPr>
      </w:pPr>
      <w:r w:rsidRPr="4B2EA317">
        <w:rPr>
          <w:rFonts w:ascii="Arial" w:hAnsi="Arial" w:cs="Arial"/>
        </w:rPr>
        <w:t>Convocatorias</w:t>
      </w:r>
    </w:p>
    <w:p w:rsidR="00774989" w:rsidRPr="000F4A9C" w:rsidRDefault="4B2EA317" w:rsidP="0038529F">
      <w:pPr>
        <w:pStyle w:val="Prrafodelista"/>
        <w:numPr>
          <w:ilvl w:val="1"/>
          <w:numId w:val="4"/>
        </w:numPr>
        <w:jc w:val="both"/>
        <w:rPr>
          <w:rFonts w:ascii="Arial" w:hAnsi="Arial" w:cs="Arial"/>
        </w:rPr>
      </w:pPr>
      <w:r w:rsidRPr="4B2EA317">
        <w:rPr>
          <w:rFonts w:ascii="Arial" w:hAnsi="Arial" w:cs="Arial"/>
        </w:rPr>
        <w:t>Anulación o renuncia a matricula</w:t>
      </w:r>
    </w:p>
    <w:p w:rsidR="00774989" w:rsidRPr="00D56CE3" w:rsidRDefault="4B2EA317" w:rsidP="006C039B">
      <w:pPr>
        <w:pStyle w:val="Prrafodelista"/>
        <w:numPr>
          <w:ilvl w:val="1"/>
          <w:numId w:val="4"/>
        </w:numPr>
        <w:jc w:val="both"/>
        <w:rPr>
          <w:rFonts w:ascii="Arial" w:hAnsi="Arial" w:cs="Arial"/>
          <w:lang w:val="pt-BR"/>
        </w:rPr>
      </w:pPr>
      <w:r w:rsidRPr="4B2EA317">
        <w:rPr>
          <w:rFonts w:ascii="Arial" w:hAnsi="Arial" w:cs="Arial"/>
          <w:lang w:val="pt-BR"/>
        </w:rPr>
        <w:t>Renuncia a convocatoria de módulo/s</w:t>
      </w:r>
    </w:p>
    <w:p w:rsidR="00774989" w:rsidRPr="000F4A9C" w:rsidRDefault="4B2EA317" w:rsidP="006C039B">
      <w:pPr>
        <w:pStyle w:val="Prrafodelista"/>
        <w:numPr>
          <w:ilvl w:val="1"/>
          <w:numId w:val="4"/>
        </w:numPr>
        <w:jc w:val="both"/>
        <w:rPr>
          <w:rFonts w:ascii="Arial" w:hAnsi="Arial" w:cs="Arial"/>
        </w:rPr>
      </w:pPr>
      <w:r w:rsidRPr="4B2EA317">
        <w:rPr>
          <w:rFonts w:ascii="Arial" w:hAnsi="Arial" w:cs="Arial"/>
        </w:rPr>
        <w:t>Reclamaciones</w:t>
      </w:r>
    </w:p>
    <w:p w:rsidR="00774989" w:rsidRPr="000F4A9C" w:rsidRDefault="4B2EA317" w:rsidP="006C039B">
      <w:pPr>
        <w:pStyle w:val="Prrafodelista"/>
        <w:numPr>
          <w:ilvl w:val="1"/>
          <w:numId w:val="4"/>
        </w:numPr>
        <w:jc w:val="both"/>
        <w:rPr>
          <w:rFonts w:ascii="Arial" w:hAnsi="Arial" w:cs="Arial"/>
        </w:rPr>
      </w:pPr>
      <w:r w:rsidRPr="4B2EA317">
        <w:rPr>
          <w:rFonts w:ascii="Arial" w:hAnsi="Arial" w:cs="Arial"/>
        </w:rPr>
        <w:t>Criterios de evaluación y recuperación</w:t>
      </w:r>
    </w:p>
    <w:p w:rsidR="00774989" w:rsidRPr="000F4A9C" w:rsidRDefault="00774989" w:rsidP="006C039B">
      <w:pPr>
        <w:pStyle w:val="Prrafodelista"/>
        <w:numPr>
          <w:ilvl w:val="0"/>
          <w:numId w:val="4"/>
        </w:numPr>
        <w:jc w:val="both"/>
        <w:rPr>
          <w:rFonts w:ascii="Arial" w:hAnsi="Arial" w:cs="Arial"/>
        </w:rPr>
      </w:pPr>
      <w:r w:rsidRPr="000F4A9C">
        <w:rPr>
          <w:rFonts w:ascii="Arial" w:hAnsi="Arial" w:cs="Arial"/>
        </w:rPr>
        <w:t>PROMOCION Y TITULACION</w:t>
      </w:r>
    </w:p>
    <w:p w:rsidR="00774989" w:rsidRPr="000F4A9C" w:rsidRDefault="00774989" w:rsidP="006C039B">
      <w:pPr>
        <w:pStyle w:val="Prrafodelista"/>
        <w:numPr>
          <w:ilvl w:val="0"/>
          <w:numId w:val="4"/>
        </w:numPr>
        <w:jc w:val="both"/>
        <w:rPr>
          <w:rFonts w:ascii="Arial" w:hAnsi="Arial" w:cs="Arial"/>
        </w:rPr>
      </w:pPr>
      <w:r w:rsidRPr="000F4A9C">
        <w:rPr>
          <w:rFonts w:ascii="Arial" w:hAnsi="Arial" w:cs="Arial"/>
        </w:rPr>
        <w:t xml:space="preserve"> CONVALIDACIONES</w:t>
      </w:r>
    </w:p>
    <w:p w:rsidR="000E7CF0" w:rsidRPr="000F4A9C" w:rsidRDefault="006A43FD" w:rsidP="006C039B">
      <w:pPr>
        <w:pStyle w:val="Prrafodelista"/>
        <w:numPr>
          <w:ilvl w:val="0"/>
          <w:numId w:val="4"/>
        </w:numPr>
        <w:jc w:val="both"/>
        <w:rPr>
          <w:rFonts w:ascii="Arial" w:hAnsi="Arial" w:cs="Arial"/>
        </w:rPr>
      </w:pPr>
      <w:r>
        <w:rPr>
          <w:rFonts w:ascii="Arial" w:hAnsi="Arial" w:cs="Arial"/>
        </w:rPr>
        <w:t>NORMAS DE COMPORTAMIENTO Y FUNCIONAMIENTO DEL CENTRO</w:t>
      </w:r>
    </w:p>
    <w:p w:rsidR="00774989" w:rsidRPr="00383930" w:rsidRDefault="006A43FD" w:rsidP="006C039B">
      <w:pPr>
        <w:pStyle w:val="Prrafodelista"/>
        <w:numPr>
          <w:ilvl w:val="0"/>
          <w:numId w:val="4"/>
        </w:numPr>
        <w:jc w:val="both"/>
        <w:rPr>
          <w:rFonts w:ascii="Arial" w:hAnsi="Arial" w:cs="Arial"/>
        </w:rPr>
      </w:pPr>
      <w:r w:rsidRPr="00383930">
        <w:rPr>
          <w:rFonts w:ascii="Arial" w:hAnsi="Arial" w:cs="Arial"/>
        </w:rPr>
        <w:t>SISTEMA DE GESTIÓN DE CALIDAD</w:t>
      </w:r>
    </w:p>
    <w:p w:rsidR="00774989" w:rsidRPr="008036F4" w:rsidRDefault="00774989" w:rsidP="006C039B">
      <w:pPr>
        <w:pStyle w:val="Prrafodelista"/>
        <w:numPr>
          <w:ilvl w:val="0"/>
          <w:numId w:val="4"/>
        </w:numPr>
        <w:jc w:val="both"/>
        <w:rPr>
          <w:rFonts w:ascii="Arial" w:hAnsi="Arial" w:cs="Arial"/>
        </w:rPr>
      </w:pPr>
      <w:r w:rsidRPr="008036F4">
        <w:rPr>
          <w:rFonts w:ascii="Arial" w:hAnsi="Arial" w:cs="Arial"/>
        </w:rPr>
        <w:t xml:space="preserve"> BOLSA DE EMPLEO</w:t>
      </w:r>
    </w:p>
    <w:p w:rsidR="003067B4" w:rsidRPr="000F4A9C" w:rsidRDefault="003067B4" w:rsidP="006C039B">
      <w:pPr>
        <w:pStyle w:val="Prrafodelista"/>
        <w:numPr>
          <w:ilvl w:val="0"/>
          <w:numId w:val="4"/>
        </w:numPr>
        <w:jc w:val="both"/>
        <w:rPr>
          <w:rFonts w:ascii="Arial" w:hAnsi="Arial" w:cs="Arial"/>
        </w:rPr>
      </w:pPr>
      <w:r w:rsidRPr="6194A7C3">
        <w:rPr>
          <w:rFonts w:ascii="Arial" w:hAnsi="Arial" w:cs="Arial"/>
        </w:rPr>
        <w:t>OTROS DATOS DE INTERÉS</w:t>
      </w:r>
    </w:p>
    <w:p w:rsidR="3A54D1A8" w:rsidRDefault="3A54D1A8" w:rsidP="6194A7C3">
      <w:pPr>
        <w:pStyle w:val="Prrafodelista"/>
        <w:numPr>
          <w:ilvl w:val="0"/>
          <w:numId w:val="4"/>
        </w:numPr>
        <w:jc w:val="both"/>
      </w:pPr>
      <w:r w:rsidRPr="6194A7C3">
        <w:rPr>
          <w:rFonts w:ascii="Arial" w:hAnsi="Arial" w:cs="Arial"/>
        </w:rPr>
        <w:t>TIC</w:t>
      </w:r>
    </w:p>
    <w:p w:rsidR="00774989" w:rsidRPr="000F4A9C" w:rsidRDefault="00774989" w:rsidP="000E7CF0">
      <w:pPr>
        <w:pStyle w:val="Prrafodelista"/>
        <w:ind w:left="360"/>
        <w:jc w:val="both"/>
        <w:rPr>
          <w:rFonts w:ascii="Arial" w:hAnsi="Arial" w:cs="Arial"/>
        </w:rPr>
      </w:pPr>
    </w:p>
    <w:p w:rsidR="006622C7" w:rsidRDefault="006622C7">
      <w:pPr>
        <w:rPr>
          <w:rFonts w:ascii="Arial" w:hAnsi="Arial" w:cs="Arial"/>
        </w:rPr>
      </w:pPr>
    </w:p>
    <w:p w:rsidR="225BB1D4" w:rsidRDefault="225BB1D4" w:rsidP="225BB1D4">
      <w:pPr>
        <w:rPr>
          <w:rFonts w:ascii="Arial" w:hAnsi="Arial" w:cs="Arial"/>
        </w:rPr>
      </w:pPr>
    </w:p>
    <w:p w:rsidR="225BB1D4" w:rsidRDefault="225BB1D4" w:rsidP="225BB1D4">
      <w:pPr>
        <w:rPr>
          <w:rFonts w:ascii="Arial" w:hAnsi="Arial" w:cs="Arial"/>
        </w:rPr>
      </w:pPr>
    </w:p>
    <w:p w:rsidR="225BB1D4" w:rsidRDefault="225BB1D4" w:rsidP="225BB1D4">
      <w:pPr>
        <w:rPr>
          <w:rFonts w:ascii="Arial" w:hAnsi="Arial" w:cs="Arial"/>
        </w:rPr>
      </w:pPr>
    </w:p>
    <w:p w:rsidR="225BB1D4" w:rsidRDefault="225BB1D4" w:rsidP="225BB1D4">
      <w:pPr>
        <w:rPr>
          <w:rFonts w:ascii="Arial" w:hAnsi="Arial" w:cs="Arial"/>
        </w:rPr>
      </w:pPr>
    </w:p>
    <w:p w:rsidR="225BB1D4" w:rsidRDefault="225BB1D4" w:rsidP="225BB1D4">
      <w:pPr>
        <w:rPr>
          <w:rFonts w:ascii="Arial" w:hAnsi="Arial" w:cs="Arial"/>
        </w:rPr>
      </w:pPr>
    </w:p>
    <w:p w:rsidR="225BB1D4" w:rsidRDefault="225BB1D4" w:rsidP="225BB1D4">
      <w:pPr>
        <w:rPr>
          <w:rFonts w:ascii="Arial" w:hAnsi="Arial" w:cs="Arial"/>
        </w:rPr>
      </w:pPr>
    </w:p>
    <w:p w:rsidR="00774989" w:rsidRDefault="4B2EA317" w:rsidP="4B2EA317">
      <w:pPr>
        <w:pStyle w:val="Estiloguia1"/>
        <w:numPr>
          <w:ilvl w:val="0"/>
          <w:numId w:val="3"/>
        </w:numPr>
        <w:rPr>
          <w:sz w:val="24"/>
          <w:szCs w:val="24"/>
        </w:rPr>
      </w:pPr>
      <w:r w:rsidRPr="4B2EA317">
        <w:rPr>
          <w:sz w:val="24"/>
          <w:szCs w:val="24"/>
        </w:rPr>
        <w:t>ESTRUCTURA DEL CICLO</w:t>
      </w:r>
    </w:p>
    <w:p w:rsidR="005A1983" w:rsidRPr="005C1B37" w:rsidRDefault="005A1983" w:rsidP="005531A7">
      <w:pPr>
        <w:pStyle w:val="Prrafodelista"/>
        <w:numPr>
          <w:ilvl w:val="0"/>
          <w:numId w:val="7"/>
        </w:numPr>
        <w:tabs>
          <w:tab w:val="clear" w:pos="1080"/>
        </w:tabs>
        <w:ind w:left="720"/>
        <w:jc w:val="both"/>
        <w:rPr>
          <w:rFonts w:ascii="Comic Sans MS" w:hAnsi="Comic Sans MS" w:cs="Comic Sans MS"/>
          <w:sz w:val="20"/>
          <w:szCs w:val="20"/>
        </w:rPr>
      </w:pPr>
      <w:r w:rsidRPr="005C1B37">
        <w:rPr>
          <w:rFonts w:ascii="Comic Sans MS" w:hAnsi="Comic Sans MS" w:cs="Comic Sans MS"/>
          <w:sz w:val="20"/>
          <w:szCs w:val="20"/>
        </w:rPr>
        <w:t xml:space="preserve">DURACION: </w:t>
      </w:r>
      <w:r>
        <w:rPr>
          <w:rStyle w:val="apple-style-span"/>
          <w:rFonts w:ascii="Arial" w:hAnsi="Arial" w:cs="Arial"/>
          <w:color w:val="000000"/>
          <w:sz w:val="18"/>
          <w:szCs w:val="18"/>
          <w:shd w:val="clear" w:color="auto" w:fill="FFFFFF"/>
        </w:rPr>
        <w:t>2.000 horas (dos cursos académicos)</w:t>
      </w:r>
    </w:p>
    <w:p w:rsidR="005A1983" w:rsidRDefault="005A1983" w:rsidP="005531A7">
      <w:pPr>
        <w:pStyle w:val="Prrafodelista"/>
        <w:numPr>
          <w:ilvl w:val="0"/>
          <w:numId w:val="7"/>
        </w:numPr>
        <w:tabs>
          <w:tab w:val="clear" w:pos="1080"/>
        </w:tabs>
        <w:spacing w:line="240" w:lineRule="auto"/>
        <w:ind w:left="714" w:hanging="357"/>
        <w:jc w:val="both"/>
        <w:rPr>
          <w:rFonts w:ascii="Comic Sans MS" w:hAnsi="Comic Sans MS" w:cs="Comic Sans MS"/>
          <w:sz w:val="20"/>
          <w:szCs w:val="20"/>
        </w:rPr>
      </w:pPr>
      <w:r>
        <w:rPr>
          <w:rFonts w:ascii="Comic Sans MS" w:hAnsi="Comic Sans MS" w:cs="Comic Sans MS"/>
          <w:sz w:val="20"/>
          <w:szCs w:val="20"/>
        </w:rPr>
        <w:t>COMPETENCIA GENERAL:</w:t>
      </w:r>
    </w:p>
    <w:p w:rsidR="005A1983" w:rsidRPr="005A1983" w:rsidRDefault="005A1983" w:rsidP="008F3CE4">
      <w:pPr>
        <w:pStyle w:val="Prrafodelista"/>
        <w:spacing w:line="240" w:lineRule="auto"/>
        <w:ind w:left="714"/>
        <w:jc w:val="both"/>
        <w:rPr>
          <w:rFonts w:ascii="Comic Sans MS" w:hAnsi="Comic Sans MS" w:cs="Comic Sans MS"/>
          <w:b/>
          <w:sz w:val="20"/>
          <w:szCs w:val="20"/>
        </w:rPr>
      </w:pPr>
      <w:r w:rsidRPr="005A1983">
        <w:rPr>
          <w:rFonts w:ascii="Comic Sans MS" w:hAnsi="Comic Sans MS"/>
          <w:b/>
          <w:color w:val="000000"/>
          <w:sz w:val="20"/>
          <w:szCs w:val="20"/>
        </w:rPr>
        <w:t>La competencia general de este título consiste en gestionar las operaciones comerciales de compraventa y distribución de productos y servicios, y organizar la implantación y animación de espacios comerciales según criterios de calidad, seguridad y prevención de riesgos, aplicando la normativa vigente.</w:t>
      </w:r>
    </w:p>
    <w:p w:rsidR="005A1983" w:rsidRDefault="005A1983" w:rsidP="005531A7">
      <w:pPr>
        <w:pStyle w:val="Prrafodelista"/>
        <w:numPr>
          <w:ilvl w:val="0"/>
          <w:numId w:val="11"/>
        </w:numPr>
        <w:tabs>
          <w:tab w:val="clear" w:pos="1797"/>
          <w:tab w:val="num" w:pos="720"/>
        </w:tabs>
        <w:spacing w:line="240" w:lineRule="auto"/>
        <w:ind w:left="720"/>
        <w:jc w:val="both"/>
        <w:rPr>
          <w:rFonts w:ascii="Comic Sans MS" w:hAnsi="Comic Sans MS"/>
          <w:bCs/>
          <w:color w:val="000000"/>
          <w:sz w:val="20"/>
          <w:szCs w:val="20"/>
        </w:rPr>
      </w:pPr>
      <w:r w:rsidRPr="00A86555">
        <w:rPr>
          <w:rFonts w:ascii="Comic Sans MS" w:hAnsi="Comic Sans MS"/>
          <w:bCs/>
          <w:color w:val="000000"/>
          <w:sz w:val="20"/>
          <w:szCs w:val="20"/>
        </w:rPr>
        <w:t>COMPETENCIAS PROFESIONALES, PERSONALES Y SOCIALES</w:t>
      </w:r>
    </w:p>
    <w:p w:rsidR="005A1983" w:rsidRDefault="55D02AFA" w:rsidP="55D02AFA">
      <w:pPr>
        <w:pStyle w:val="Default"/>
        <w:ind w:left="709"/>
        <w:jc w:val="both"/>
        <w:rPr>
          <w:rFonts w:ascii="Comic Sans MS" w:hAnsi="Comic Sans MS" w:cs="Arial"/>
          <w:b/>
          <w:bCs/>
          <w:sz w:val="20"/>
          <w:szCs w:val="20"/>
        </w:rPr>
      </w:pPr>
      <w:r w:rsidRPr="55D02AFA">
        <w:rPr>
          <w:rFonts w:ascii="Comic Sans MS" w:hAnsi="Comic Sans MS"/>
          <w:b/>
          <w:bCs/>
          <w:sz w:val="20"/>
          <w:szCs w:val="20"/>
        </w:rPr>
        <w:t>Definidas en el art. 5 del</w:t>
      </w:r>
      <w:r w:rsidRPr="55D02AFA">
        <w:rPr>
          <w:rFonts w:ascii="Comic Sans MS" w:hAnsi="Comic Sans MS" w:cs="Arial"/>
          <w:b/>
          <w:bCs/>
          <w:sz w:val="20"/>
          <w:szCs w:val="20"/>
        </w:rPr>
        <w:t>Real Decreto 1573/2011, de 4 de noviembre, por el que se establece el Título de Técnico Superior en Gestión de Ventas y Espacios Comerciales y se fijan sus enseñanzas mínimas.</w:t>
      </w:r>
    </w:p>
    <w:p w:rsidR="005A1983" w:rsidRPr="005A1983" w:rsidRDefault="005A1983" w:rsidP="008F3CE4">
      <w:pPr>
        <w:pStyle w:val="Default"/>
        <w:ind w:left="709"/>
        <w:jc w:val="both"/>
        <w:rPr>
          <w:rFonts w:ascii="Comic Sans MS" w:hAnsi="Comic Sans MS" w:cs="Arial"/>
          <w:b/>
          <w:iCs/>
          <w:sz w:val="20"/>
          <w:szCs w:val="20"/>
        </w:rPr>
      </w:pPr>
    </w:p>
    <w:p w:rsidR="005A1983" w:rsidRPr="005A1983" w:rsidRDefault="005A1983" w:rsidP="005531A7">
      <w:pPr>
        <w:pStyle w:val="Default"/>
        <w:numPr>
          <w:ilvl w:val="0"/>
          <w:numId w:val="12"/>
        </w:numPr>
        <w:jc w:val="both"/>
        <w:rPr>
          <w:rFonts w:ascii="Arial" w:hAnsi="Arial" w:cs="Arial"/>
        </w:rPr>
      </w:pPr>
      <w:r w:rsidRPr="005A1983">
        <w:rPr>
          <w:rFonts w:ascii="Comic Sans MS" w:hAnsi="Comic Sans MS" w:cs="Comic Sans MS"/>
          <w:sz w:val="20"/>
          <w:szCs w:val="20"/>
        </w:rPr>
        <w:t xml:space="preserve">PLAN DE FORMACION: </w:t>
      </w:r>
    </w:p>
    <w:p w:rsidR="005A1983" w:rsidRPr="005A1983" w:rsidRDefault="005A1983" w:rsidP="005A1983">
      <w:pPr>
        <w:pStyle w:val="Default"/>
        <w:ind w:left="720"/>
        <w:rPr>
          <w:rFonts w:ascii="Arial" w:hAnsi="Arial" w:cs="Arial"/>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3"/>
        <w:gridCol w:w="966"/>
        <w:gridCol w:w="992"/>
        <w:gridCol w:w="1116"/>
        <w:gridCol w:w="3153"/>
      </w:tblGrid>
      <w:tr w:rsidR="005A1983" w:rsidRPr="00B946E5" w:rsidTr="005D4CF8">
        <w:trPr>
          <w:cantSplit/>
          <w:trHeight w:val="744"/>
        </w:trPr>
        <w:tc>
          <w:tcPr>
            <w:tcW w:w="1429" w:type="pct"/>
            <w:vMerge w:val="restart"/>
            <w:shd w:val="clear" w:color="auto" w:fill="F6E3BC"/>
            <w:vAlign w:val="center"/>
          </w:tcPr>
          <w:p w:rsidR="005A1983" w:rsidRPr="00B946E5" w:rsidRDefault="005A1983" w:rsidP="00072FB9">
            <w:pPr>
              <w:pStyle w:val="Prrafodelista"/>
              <w:ind w:left="0"/>
              <w:jc w:val="center"/>
              <w:rPr>
                <w:rFonts w:ascii="Comic Sans MS" w:hAnsi="Comic Sans MS" w:cs="Comic Sans MS"/>
                <w:sz w:val="16"/>
                <w:szCs w:val="16"/>
              </w:rPr>
            </w:pPr>
            <w:r w:rsidRPr="00B946E5">
              <w:rPr>
                <w:rFonts w:ascii="Comic Sans MS" w:hAnsi="Comic Sans MS" w:cs="Comic Sans MS"/>
                <w:sz w:val="16"/>
                <w:szCs w:val="16"/>
              </w:rPr>
              <w:t>MODULOS</w:t>
            </w:r>
          </w:p>
        </w:tc>
        <w:tc>
          <w:tcPr>
            <w:tcW w:w="554" w:type="pct"/>
            <w:vMerge w:val="restart"/>
            <w:shd w:val="clear" w:color="auto" w:fill="F6E3BC"/>
            <w:vAlign w:val="center"/>
          </w:tcPr>
          <w:p w:rsidR="005A1983" w:rsidRDefault="005A1983" w:rsidP="00072FB9">
            <w:pPr>
              <w:pStyle w:val="Prrafodelista"/>
              <w:ind w:left="0"/>
              <w:jc w:val="center"/>
              <w:rPr>
                <w:rFonts w:ascii="Comic Sans MS" w:hAnsi="Comic Sans MS" w:cs="Comic Sans MS"/>
                <w:sz w:val="16"/>
                <w:szCs w:val="16"/>
              </w:rPr>
            </w:pPr>
            <w:r>
              <w:rPr>
                <w:rFonts w:ascii="Comic Sans MS" w:hAnsi="Comic Sans MS" w:cs="Comic Sans MS"/>
                <w:sz w:val="16"/>
                <w:szCs w:val="16"/>
              </w:rPr>
              <w:t>HORAS</w:t>
            </w:r>
          </w:p>
          <w:p w:rsidR="005A1983" w:rsidRPr="00B946E5" w:rsidRDefault="005A1983" w:rsidP="00072FB9">
            <w:pPr>
              <w:pStyle w:val="Prrafodelista"/>
              <w:ind w:left="0"/>
              <w:jc w:val="center"/>
              <w:rPr>
                <w:rFonts w:ascii="Comic Sans MS" w:hAnsi="Comic Sans MS" w:cs="Comic Sans MS"/>
                <w:sz w:val="16"/>
                <w:szCs w:val="16"/>
              </w:rPr>
            </w:pPr>
            <w:r w:rsidRPr="00B946E5">
              <w:rPr>
                <w:rFonts w:ascii="Comic Sans MS" w:hAnsi="Comic Sans MS" w:cs="Comic Sans MS"/>
                <w:sz w:val="16"/>
                <w:szCs w:val="16"/>
              </w:rPr>
              <w:t>DEL MODULO</w:t>
            </w:r>
          </w:p>
        </w:tc>
        <w:tc>
          <w:tcPr>
            <w:tcW w:w="1209" w:type="pct"/>
            <w:gridSpan w:val="2"/>
            <w:shd w:val="clear" w:color="auto" w:fill="F6E3BC"/>
            <w:vAlign w:val="center"/>
          </w:tcPr>
          <w:p w:rsidR="005A1983" w:rsidRDefault="005A1983" w:rsidP="00072FB9">
            <w:pPr>
              <w:pStyle w:val="Prrafodelista"/>
              <w:ind w:left="0" w:right="-32"/>
              <w:jc w:val="center"/>
              <w:rPr>
                <w:rFonts w:ascii="Comic Sans MS" w:hAnsi="Comic Sans MS" w:cs="Comic Sans MS"/>
                <w:sz w:val="15"/>
                <w:szCs w:val="15"/>
              </w:rPr>
            </w:pPr>
          </w:p>
          <w:p w:rsidR="005A1983" w:rsidRPr="002065FD" w:rsidRDefault="005A1983" w:rsidP="00072FB9">
            <w:pPr>
              <w:pStyle w:val="Prrafodelista"/>
              <w:ind w:left="0" w:right="-32"/>
              <w:jc w:val="center"/>
              <w:rPr>
                <w:rFonts w:ascii="Comic Sans MS" w:hAnsi="Comic Sans MS" w:cs="Comic Sans MS"/>
                <w:sz w:val="15"/>
                <w:szCs w:val="15"/>
              </w:rPr>
            </w:pPr>
            <w:r w:rsidRPr="002065FD">
              <w:rPr>
                <w:rFonts w:ascii="Comic Sans MS" w:hAnsi="Comic Sans MS" w:cs="Comic Sans MS"/>
                <w:sz w:val="15"/>
                <w:szCs w:val="15"/>
              </w:rPr>
              <w:t>HORAS SEMANALES</w:t>
            </w:r>
          </w:p>
          <w:p w:rsidR="005A1983" w:rsidRPr="002065FD" w:rsidRDefault="005A1983" w:rsidP="00072FB9">
            <w:pPr>
              <w:pStyle w:val="Prrafodelista"/>
              <w:ind w:left="0" w:right="-32"/>
              <w:jc w:val="center"/>
              <w:rPr>
                <w:rFonts w:ascii="Comic Sans MS" w:hAnsi="Comic Sans MS" w:cs="Comic Sans MS"/>
                <w:sz w:val="15"/>
                <w:szCs w:val="15"/>
              </w:rPr>
            </w:pPr>
          </w:p>
        </w:tc>
        <w:tc>
          <w:tcPr>
            <w:tcW w:w="1808" w:type="pct"/>
            <w:vMerge w:val="restart"/>
            <w:shd w:val="clear" w:color="auto" w:fill="F6E3BC"/>
          </w:tcPr>
          <w:p w:rsidR="005A1983" w:rsidRDefault="005A1983" w:rsidP="00072FB9">
            <w:pPr>
              <w:pStyle w:val="Prrafodelista"/>
              <w:ind w:left="0" w:right="-32"/>
              <w:jc w:val="center"/>
              <w:rPr>
                <w:rFonts w:ascii="Comic Sans MS" w:hAnsi="Comic Sans MS" w:cs="Comic Sans MS"/>
                <w:sz w:val="16"/>
                <w:szCs w:val="16"/>
              </w:rPr>
            </w:pPr>
          </w:p>
          <w:p w:rsidR="005A1983" w:rsidRDefault="005A1983" w:rsidP="00072FB9">
            <w:pPr>
              <w:pStyle w:val="Prrafodelista"/>
              <w:ind w:left="0" w:right="-32"/>
              <w:jc w:val="center"/>
              <w:rPr>
                <w:rFonts w:ascii="Comic Sans MS" w:hAnsi="Comic Sans MS" w:cs="Comic Sans MS"/>
                <w:sz w:val="16"/>
                <w:szCs w:val="16"/>
              </w:rPr>
            </w:pPr>
          </w:p>
          <w:p w:rsidR="005A1983" w:rsidRPr="00E156C9" w:rsidRDefault="005A1983" w:rsidP="00072FB9">
            <w:pPr>
              <w:pStyle w:val="Prrafodelista"/>
              <w:ind w:left="0" w:right="-32"/>
              <w:jc w:val="center"/>
              <w:rPr>
                <w:rFonts w:ascii="Comic Sans MS" w:hAnsi="Comic Sans MS" w:cs="Comic Sans MS"/>
                <w:sz w:val="16"/>
                <w:szCs w:val="16"/>
              </w:rPr>
            </w:pPr>
            <w:r w:rsidRPr="00E156C9">
              <w:rPr>
                <w:rFonts w:ascii="Comic Sans MS" w:hAnsi="Comic Sans MS" w:cs="Comic Sans MS"/>
                <w:sz w:val="16"/>
                <w:szCs w:val="16"/>
              </w:rPr>
              <w:t>BLOQUES TEMÁTICOS</w:t>
            </w:r>
          </w:p>
        </w:tc>
      </w:tr>
      <w:tr w:rsidR="005A1983" w:rsidRPr="00B946E5" w:rsidTr="005D4CF8">
        <w:trPr>
          <w:cantSplit/>
          <w:trHeight w:val="121"/>
        </w:trPr>
        <w:tc>
          <w:tcPr>
            <w:tcW w:w="1429" w:type="pct"/>
            <w:vMerge/>
            <w:shd w:val="clear" w:color="auto" w:fill="F6E3BC"/>
            <w:vAlign w:val="center"/>
          </w:tcPr>
          <w:p w:rsidR="005A1983" w:rsidRPr="00B946E5" w:rsidRDefault="005A1983" w:rsidP="00072FB9">
            <w:pPr>
              <w:pStyle w:val="Prrafodelista"/>
              <w:ind w:left="0"/>
              <w:jc w:val="center"/>
              <w:rPr>
                <w:rFonts w:ascii="Comic Sans MS" w:hAnsi="Comic Sans MS" w:cs="Comic Sans MS"/>
                <w:sz w:val="16"/>
                <w:szCs w:val="16"/>
              </w:rPr>
            </w:pPr>
          </w:p>
        </w:tc>
        <w:tc>
          <w:tcPr>
            <w:tcW w:w="554" w:type="pct"/>
            <w:vMerge/>
            <w:shd w:val="clear" w:color="auto" w:fill="F6E3BC"/>
            <w:vAlign w:val="center"/>
          </w:tcPr>
          <w:p w:rsidR="005A1983" w:rsidRPr="00B946E5" w:rsidRDefault="005A1983" w:rsidP="00072FB9">
            <w:pPr>
              <w:pStyle w:val="Prrafodelista"/>
              <w:ind w:left="0"/>
              <w:jc w:val="center"/>
              <w:rPr>
                <w:rFonts w:ascii="Comic Sans MS" w:hAnsi="Comic Sans MS" w:cs="Comic Sans MS"/>
                <w:sz w:val="16"/>
                <w:szCs w:val="16"/>
              </w:rPr>
            </w:pPr>
          </w:p>
        </w:tc>
        <w:tc>
          <w:tcPr>
            <w:tcW w:w="569" w:type="pct"/>
            <w:shd w:val="clear" w:color="auto" w:fill="F6E3BC"/>
            <w:vAlign w:val="center"/>
          </w:tcPr>
          <w:p w:rsidR="005A1983" w:rsidRPr="002065FD" w:rsidRDefault="005A1983" w:rsidP="00072FB9">
            <w:pPr>
              <w:pStyle w:val="Prrafodelista"/>
              <w:ind w:left="0" w:right="-32"/>
              <w:jc w:val="center"/>
              <w:rPr>
                <w:rFonts w:ascii="Comic Sans MS" w:hAnsi="Comic Sans MS" w:cs="Comic Sans MS"/>
                <w:sz w:val="15"/>
                <w:szCs w:val="15"/>
              </w:rPr>
            </w:pPr>
            <w:r>
              <w:rPr>
                <w:rFonts w:ascii="Comic Sans MS" w:hAnsi="Comic Sans MS" w:cs="Comic Sans MS"/>
                <w:sz w:val="15"/>
                <w:szCs w:val="15"/>
              </w:rPr>
              <w:t>1º CURSO</w:t>
            </w:r>
          </w:p>
        </w:tc>
        <w:tc>
          <w:tcPr>
            <w:tcW w:w="640" w:type="pct"/>
            <w:shd w:val="clear" w:color="auto" w:fill="F6E3BC"/>
            <w:vAlign w:val="center"/>
          </w:tcPr>
          <w:p w:rsidR="005A1983" w:rsidRPr="002065FD" w:rsidRDefault="005A1983" w:rsidP="00072FB9">
            <w:pPr>
              <w:pStyle w:val="Prrafodelista"/>
              <w:ind w:left="0" w:right="-32"/>
              <w:jc w:val="center"/>
              <w:rPr>
                <w:rFonts w:ascii="Comic Sans MS" w:hAnsi="Comic Sans MS" w:cs="Comic Sans MS"/>
                <w:sz w:val="15"/>
                <w:szCs w:val="15"/>
              </w:rPr>
            </w:pPr>
            <w:r>
              <w:rPr>
                <w:rFonts w:ascii="Comic Sans MS" w:hAnsi="Comic Sans MS" w:cs="Comic Sans MS"/>
                <w:sz w:val="15"/>
                <w:szCs w:val="15"/>
              </w:rPr>
              <w:t>2º CURSO</w:t>
            </w:r>
          </w:p>
        </w:tc>
        <w:tc>
          <w:tcPr>
            <w:tcW w:w="1808" w:type="pct"/>
            <w:vMerge/>
            <w:shd w:val="clear" w:color="auto" w:fill="F6E3BC"/>
          </w:tcPr>
          <w:p w:rsidR="005A1983" w:rsidRPr="002065FD" w:rsidRDefault="005A1983" w:rsidP="00072FB9">
            <w:pPr>
              <w:pStyle w:val="Prrafodelista"/>
              <w:ind w:left="0" w:right="-32"/>
              <w:jc w:val="center"/>
              <w:rPr>
                <w:rFonts w:ascii="Comic Sans MS" w:hAnsi="Comic Sans MS" w:cs="Comic Sans MS"/>
                <w:sz w:val="15"/>
                <w:szCs w:val="15"/>
              </w:rPr>
            </w:pPr>
          </w:p>
        </w:tc>
      </w:tr>
      <w:tr w:rsidR="005A1983" w:rsidRPr="002065FD" w:rsidTr="005D4CF8">
        <w:trPr>
          <w:cantSplit/>
          <w:trHeight w:hRule="exact" w:val="534"/>
        </w:trPr>
        <w:tc>
          <w:tcPr>
            <w:tcW w:w="1429" w:type="pct"/>
            <w:vAlign w:val="center"/>
          </w:tcPr>
          <w:p w:rsidR="005A1983" w:rsidRDefault="005A1983" w:rsidP="00F04DBB">
            <w:pPr>
              <w:spacing w:after="0" w:line="240" w:lineRule="auto"/>
            </w:pPr>
            <w:r>
              <w:t>0926 Escaparatismo y diseño de espacios comerciales</w:t>
            </w:r>
          </w:p>
        </w:tc>
        <w:tc>
          <w:tcPr>
            <w:tcW w:w="554" w:type="pct"/>
            <w:vAlign w:val="center"/>
          </w:tcPr>
          <w:p w:rsidR="005A1983" w:rsidRDefault="005A1983" w:rsidP="00072FB9">
            <w:pPr>
              <w:jc w:val="center"/>
            </w:pPr>
            <w:r>
              <w:t>84</w:t>
            </w:r>
          </w:p>
        </w:tc>
        <w:tc>
          <w:tcPr>
            <w:tcW w:w="569" w:type="pct"/>
            <w:shd w:val="clear" w:color="auto" w:fill="auto"/>
            <w:vAlign w:val="center"/>
          </w:tcPr>
          <w:p w:rsidR="005A1983" w:rsidRDefault="005A1983" w:rsidP="00072FB9">
            <w:pPr>
              <w:jc w:val="center"/>
            </w:pPr>
            <w:r>
              <w:t>-</w:t>
            </w:r>
          </w:p>
        </w:tc>
        <w:tc>
          <w:tcPr>
            <w:tcW w:w="640" w:type="pct"/>
            <w:vAlign w:val="center"/>
          </w:tcPr>
          <w:p w:rsidR="005A1983" w:rsidRDefault="005A1983" w:rsidP="00072FB9">
            <w:pPr>
              <w:jc w:val="center"/>
            </w:pPr>
            <w:r>
              <w:t>4</w:t>
            </w:r>
          </w:p>
        </w:tc>
        <w:tc>
          <w:tcPr>
            <w:tcW w:w="1808" w:type="pct"/>
            <w:shd w:val="clear" w:color="auto" w:fill="auto"/>
            <w:vAlign w:val="center"/>
          </w:tcPr>
          <w:p w:rsidR="005A1983" w:rsidRDefault="005A1983" w:rsidP="00072FB9">
            <w:pPr>
              <w:jc w:val="center"/>
            </w:pPr>
          </w:p>
        </w:tc>
      </w:tr>
      <w:tr w:rsidR="005A1983" w:rsidRPr="002065FD" w:rsidTr="005D4CF8">
        <w:trPr>
          <w:cantSplit/>
          <w:trHeight w:hRule="exact" w:val="775"/>
        </w:trPr>
        <w:tc>
          <w:tcPr>
            <w:tcW w:w="1429" w:type="pct"/>
            <w:vAlign w:val="center"/>
          </w:tcPr>
          <w:p w:rsidR="005A1983" w:rsidRDefault="005A1983" w:rsidP="00F04DBB">
            <w:pPr>
              <w:spacing w:after="0" w:line="240" w:lineRule="auto"/>
            </w:pPr>
            <w:r>
              <w:t>0927 Gestión de productos y promociones en el punto de venta</w:t>
            </w:r>
          </w:p>
        </w:tc>
        <w:tc>
          <w:tcPr>
            <w:tcW w:w="554" w:type="pct"/>
            <w:vAlign w:val="center"/>
          </w:tcPr>
          <w:p w:rsidR="005A1983" w:rsidRDefault="005A1983" w:rsidP="00072FB9">
            <w:pPr>
              <w:jc w:val="center"/>
            </w:pPr>
            <w:r>
              <w:t>105</w:t>
            </w:r>
          </w:p>
        </w:tc>
        <w:tc>
          <w:tcPr>
            <w:tcW w:w="569" w:type="pct"/>
            <w:shd w:val="clear" w:color="auto" w:fill="auto"/>
            <w:vAlign w:val="center"/>
          </w:tcPr>
          <w:p w:rsidR="005A1983" w:rsidRDefault="005A1983" w:rsidP="00072FB9">
            <w:pPr>
              <w:jc w:val="center"/>
            </w:pPr>
            <w:r>
              <w:t>-</w:t>
            </w:r>
          </w:p>
        </w:tc>
        <w:tc>
          <w:tcPr>
            <w:tcW w:w="640" w:type="pct"/>
            <w:vAlign w:val="center"/>
          </w:tcPr>
          <w:p w:rsidR="005A1983" w:rsidRDefault="005A1983" w:rsidP="00072FB9">
            <w:pPr>
              <w:jc w:val="center"/>
            </w:pPr>
            <w:r>
              <w:t>5</w:t>
            </w:r>
          </w:p>
        </w:tc>
        <w:tc>
          <w:tcPr>
            <w:tcW w:w="1808" w:type="pct"/>
            <w:shd w:val="clear" w:color="auto" w:fill="auto"/>
            <w:vAlign w:val="center"/>
          </w:tcPr>
          <w:p w:rsidR="005A1983" w:rsidRDefault="005A1983" w:rsidP="00072FB9">
            <w:pPr>
              <w:jc w:val="center"/>
            </w:pPr>
          </w:p>
        </w:tc>
      </w:tr>
      <w:tr w:rsidR="005A1983" w:rsidRPr="002065FD" w:rsidTr="005D4CF8">
        <w:trPr>
          <w:cantSplit/>
          <w:trHeight w:hRule="exact" w:val="825"/>
        </w:trPr>
        <w:tc>
          <w:tcPr>
            <w:tcW w:w="1429" w:type="pct"/>
            <w:vAlign w:val="center"/>
          </w:tcPr>
          <w:p w:rsidR="005A1983" w:rsidRDefault="005A1983" w:rsidP="00F04DBB">
            <w:pPr>
              <w:spacing w:after="0" w:line="240" w:lineRule="auto"/>
            </w:pPr>
            <w:r>
              <w:t>0928 Organización de equipos de venta</w:t>
            </w:r>
          </w:p>
        </w:tc>
        <w:tc>
          <w:tcPr>
            <w:tcW w:w="554" w:type="pct"/>
            <w:vAlign w:val="center"/>
          </w:tcPr>
          <w:p w:rsidR="005A1983" w:rsidRDefault="005A1983" w:rsidP="00072FB9">
            <w:pPr>
              <w:jc w:val="center"/>
            </w:pPr>
            <w:r>
              <w:t>84</w:t>
            </w:r>
          </w:p>
        </w:tc>
        <w:tc>
          <w:tcPr>
            <w:tcW w:w="569" w:type="pct"/>
            <w:shd w:val="clear" w:color="auto" w:fill="auto"/>
            <w:vAlign w:val="center"/>
          </w:tcPr>
          <w:p w:rsidR="005A1983" w:rsidRDefault="005A1983" w:rsidP="00072FB9">
            <w:pPr>
              <w:jc w:val="center"/>
            </w:pPr>
            <w:r>
              <w:t>-</w:t>
            </w:r>
          </w:p>
        </w:tc>
        <w:tc>
          <w:tcPr>
            <w:tcW w:w="640" w:type="pct"/>
            <w:vAlign w:val="center"/>
          </w:tcPr>
          <w:p w:rsidR="005A1983" w:rsidRDefault="005A1983" w:rsidP="00072FB9">
            <w:pPr>
              <w:jc w:val="center"/>
            </w:pPr>
            <w:r>
              <w:t>4</w:t>
            </w:r>
          </w:p>
        </w:tc>
        <w:tc>
          <w:tcPr>
            <w:tcW w:w="1808" w:type="pct"/>
            <w:shd w:val="clear" w:color="auto" w:fill="auto"/>
            <w:vAlign w:val="center"/>
          </w:tcPr>
          <w:p w:rsidR="005A1983" w:rsidRDefault="005A1983" w:rsidP="00072FB9">
            <w:pPr>
              <w:jc w:val="center"/>
            </w:pPr>
          </w:p>
        </w:tc>
      </w:tr>
      <w:tr w:rsidR="005A1983" w:rsidRPr="002065FD" w:rsidTr="005D4CF8">
        <w:trPr>
          <w:cantSplit/>
          <w:trHeight w:hRule="exact" w:val="548"/>
        </w:trPr>
        <w:tc>
          <w:tcPr>
            <w:tcW w:w="1429" w:type="pct"/>
            <w:vAlign w:val="center"/>
          </w:tcPr>
          <w:p w:rsidR="005A1983" w:rsidRDefault="005A1983" w:rsidP="00F04DBB">
            <w:pPr>
              <w:spacing w:after="0" w:line="240" w:lineRule="auto"/>
            </w:pPr>
            <w:r>
              <w:t>0929 Técnicas de venta y negociación</w:t>
            </w:r>
          </w:p>
        </w:tc>
        <w:tc>
          <w:tcPr>
            <w:tcW w:w="554" w:type="pct"/>
            <w:vAlign w:val="center"/>
          </w:tcPr>
          <w:p w:rsidR="005A1983" w:rsidRDefault="005A1983" w:rsidP="00072FB9">
            <w:pPr>
              <w:jc w:val="center"/>
            </w:pPr>
            <w:r>
              <w:t>105</w:t>
            </w:r>
          </w:p>
        </w:tc>
        <w:tc>
          <w:tcPr>
            <w:tcW w:w="569" w:type="pct"/>
            <w:shd w:val="clear" w:color="auto" w:fill="auto"/>
            <w:vAlign w:val="center"/>
          </w:tcPr>
          <w:p w:rsidR="005A1983" w:rsidRDefault="005A1983" w:rsidP="00072FB9">
            <w:pPr>
              <w:jc w:val="center"/>
            </w:pPr>
            <w:r>
              <w:t>-</w:t>
            </w:r>
          </w:p>
        </w:tc>
        <w:tc>
          <w:tcPr>
            <w:tcW w:w="640" w:type="pct"/>
            <w:vAlign w:val="center"/>
          </w:tcPr>
          <w:p w:rsidR="005A1983" w:rsidRDefault="005A1983" w:rsidP="00072FB9">
            <w:pPr>
              <w:jc w:val="center"/>
            </w:pPr>
            <w:r>
              <w:t>5</w:t>
            </w:r>
          </w:p>
        </w:tc>
        <w:tc>
          <w:tcPr>
            <w:tcW w:w="1808" w:type="pct"/>
            <w:shd w:val="clear" w:color="auto" w:fill="auto"/>
            <w:vAlign w:val="center"/>
          </w:tcPr>
          <w:p w:rsidR="005A1983" w:rsidRDefault="005A1983" w:rsidP="00072FB9">
            <w:pPr>
              <w:jc w:val="center"/>
            </w:pPr>
          </w:p>
        </w:tc>
      </w:tr>
      <w:tr w:rsidR="005A1983" w:rsidRPr="002065FD" w:rsidTr="005D4CF8">
        <w:trPr>
          <w:cantSplit/>
          <w:trHeight w:hRule="exact" w:val="524"/>
        </w:trPr>
        <w:tc>
          <w:tcPr>
            <w:tcW w:w="1429" w:type="pct"/>
            <w:vAlign w:val="center"/>
          </w:tcPr>
          <w:p w:rsidR="005A1983" w:rsidRDefault="005A1983" w:rsidP="00F04DBB">
            <w:pPr>
              <w:spacing w:after="0" w:line="240" w:lineRule="auto"/>
            </w:pPr>
            <w:r>
              <w:t>0930 Políticas de Marketing</w:t>
            </w:r>
          </w:p>
        </w:tc>
        <w:tc>
          <w:tcPr>
            <w:tcW w:w="554" w:type="pct"/>
            <w:vAlign w:val="center"/>
          </w:tcPr>
          <w:p w:rsidR="005A1983" w:rsidRDefault="005A1983" w:rsidP="00072FB9">
            <w:pPr>
              <w:jc w:val="center"/>
            </w:pPr>
            <w:r>
              <w:t>192</w:t>
            </w:r>
          </w:p>
        </w:tc>
        <w:tc>
          <w:tcPr>
            <w:tcW w:w="569" w:type="pct"/>
            <w:shd w:val="clear" w:color="auto" w:fill="auto"/>
            <w:vAlign w:val="center"/>
          </w:tcPr>
          <w:p w:rsidR="005A1983" w:rsidRDefault="005A1983" w:rsidP="00072FB9">
            <w:pPr>
              <w:jc w:val="center"/>
            </w:pPr>
            <w:r>
              <w:t>6</w:t>
            </w:r>
          </w:p>
        </w:tc>
        <w:tc>
          <w:tcPr>
            <w:tcW w:w="640" w:type="pct"/>
            <w:vAlign w:val="center"/>
          </w:tcPr>
          <w:p w:rsidR="005A1983" w:rsidRDefault="005A1983" w:rsidP="00072FB9">
            <w:pPr>
              <w:jc w:val="center"/>
            </w:pPr>
            <w:r>
              <w:t>-</w:t>
            </w:r>
          </w:p>
        </w:tc>
        <w:tc>
          <w:tcPr>
            <w:tcW w:w="1808" w:type="pct"/>
            <w:shd w:val="clear" w:color="auto" w:fill="auto"/>
            <w:vAlign w:val="center"/>
          </w:tcPr>
          <w:p w:rsidR="005A1983" w:rsidRDefault="005A1983" w:rsidP="00072FB9">
            <w:pPr>
              <w:jc w:val="center"/>
            </w:pPr>
          </w:p>
        </w:tc>
      </w:tr>
      <w:tr w:rsidR="005A1983" w:rsidRPr="002065FD" w:rsidTr="005D4CF8">
        <w:trPr>
          <w:cantSplit/>
          <w:trHeight w:hRule="exact" w:val="548"/>
        </w:trPr>
        <w:tc>
          <w:tcPr>
            <w:tcW w:w="1429" w:type="pct"/>
            <w:vAlign w:val="center"/>
          </w:tcPr>
          <w:p w:rsidR="005A1983" w:rsidRDefault="005A1983" w:rsidP="00F04DBB">
            <w:pPr>
              <w:spacing w:after="0" w:line="240" w:lineRule="auto"/>
            </w:pPr>
            <w:r>
              <w:t>0931 Marketing digital</w:t>
            </w:r>
          </w:p>
        </w:tc>
        <w:tc>
          <w:tcPr>
            <w:tcW w:w="554" w:type="pct"/>
            <w:vAlign w:val="center"/>
          </w:tcPr>
          <w:p w:rsidR="005A1983" w:rsidRDefault="005A1983" w:rsidP="00072FB9">
            <w:pPr>
              <w:jc w:val="center"/>
            </w:pPr>
            <w:r>
              <w:t>192</w:t>
            </w:r>
          </w:p>
        </w:tc>
        <w:tc>
          <w:tcPr>
            <w:tcW w:w="569" w:type="pct"/>
            <w:shd w:val="clear" w:color="auto" w:fill="auto"/>
            <w:vAlign w:val="center"/>
          </w:tcPr>
          <w:p w:rsidR="005A1983" w:rsidRDefault="005A1983" w:rsidP="00072FB9">
            <w:pPr>
              <w:jc w:val="center"/>
            </w:pPr>
            <w:r>
              <w:t>6</w:t>
            </w:r>
          </w:p>
        </w:tc>
        <w:tc>
          <w:tcPr>
            <w:tcW w:w="640" w:type="pct"/>
            <w:vAlign w:val="center"/>
          </w:tcPr>
          <w:p w:rsidR="005A1983" w:rsidRDefault="005A1983" w:rsidP="00072FB9">
            <w:pPr>
              <w:jc w:val="center"/>
            </w:pPr>
            <w:r>
              <w:t>-</w:t>
            </w:r>
          </w:p>
        </w:tc>
        <w:tc>
          <w:tcPr>
            <w:tcW w:w="1808" w:type="pct"/>
            <w:shd w:val="clear" w:color="auto" w:fill="auto"/>
            <w:vAlign w:val="center"/>
          </w:tcPr>
          <w:p w:rsidR="005A1983" w:rsidRDefault="005A1983" w:rsidP="00072FB9">
            <w:pPr>
              <w:jc w:val="center"/>
            </w:pPr>
          </w:p>
        </w:tc>
      </w:tr>
      <w:tr w:rsidR="005A1983" w:rsidRPr="002065FD" w:rsidTr="005D4CF8">
        <w:trPr>
          <w:cantSplit/>
          <w:trHeight w:hRule="exact" w:val="806"/>
        </w:trPr>
        <w:tc>
          <w:tcPr>
            <w:tcW w:w="1429" w:type="pct"/>
            <w:vAlign w:val="center"/>
          </w:tcPr>
          <w:p w:rsidR="005A1983" w:rsidRDefault="005A1983" w:rsidP="00F04DBB">
            <w:pPr>
              <w:spacing w:after="0" w:line="240" w:lineRule="auto"/>
            </w:pPr>
            <w:r>
              <w:lastRenderedPageBreak/>
              <w:t>0623 Gestión económica y financiera de la empresa</w:t>
            </w:r>
          </w:p>
        </w:tc>
        <w:tc>
          <w:tcPr>
            <w:tcW w:w="554" w:type="pct"/>
            <w:vAlign w:val="center"/>
          </w:tcPr>
          <w:p w:rsidR="005A1983" w:rsidRDefault="005A1983" w:rsidP="00072FB9">
            <w:pPr>
              <w:jc w:val="center"/>
            </w:pPr>
            <w:r>
              <w:t>192</w:t>
            </w:r>
          </w:p>
        </w:tc>
        <w:tc>
          <w:tcPr>
            <w:tcW w:w="569" w:type="pct"/>
            <w:shd w:val="clear" w:color="auto" w:fill="auto"/>
            <w:vAlign w:val="center"/>
          </w:tcPr>
          <w:p w:rsidR="005A1983" w:rsidRDefault="005A1983" w:rsidP="00072FB9">
            <w:pPr>
              <w:jc w:val="center"/>
            </w:pPr>
            <w:r>
              <w:t>6</w:t>
            </w:r>
          </w:p>
        </w:tc>
        <w:tc>
          <w:tcPr>
            <w:tcW w:w="640" w:type="pct"/>
            <w:vAlign w:val="center"/>
          </w:tcPr>
          <w:p w:rsidR="005A1983" w:rsidRDefault="005A1983" w:rsidP="00072FB9">
            <w:pPr>
              <w:jc w:val="center"/>
            </w:pPr>
            <w:r>
              <w:t>-</w:t>
            </w:r>
          </w:p>
        </w:tc>
        <w:tc>
          <w:tcPr>
            <w:tcW w:w="1808" w:type="pct"/>
            <w:shd w:val="clear" w:color="auto" w:fill="auto"/>
            <w:vAlign w:val="center"/>
          </w:tcPr>
          <w:p w:rsidR="005A1983" w:rsidRDefault="005A1983" w:rsidP="00072FB9">
            <w:pPr>
              <w:jc w:val="center"/>
            </w:pPr>
          </w:p>
        </w:tc>
      </w:tr>
      <w:tr w:rsidR="005A1983" w:rsidRPr="002065FD" w:rsidTr="005D4CF8">
        <w:trPr>
          <w:cantSplit/>
          <w:trHeight w:hRule="exact" w:val="612"/>
        </w:trPr>
        <w:tc>
          <w:tcPr>
            <w:tcW w:w="1429" w:type="pct"/>
            <w:vAlign w:val="center"/>
          </w:tcPr>
          <w:p w:rsidR="005A1983" w:rsidRDefault="005A1983" w:rsidP="00F04DBB">
            <w:pPr>
              <w:spacing w:after="0" w:line="240" w:lineRule="auto"/>
            </w:pPr>
            <w:r>
              <w:t>0625 Logística de almacenamiento</w:t>
            </w:r>
          </w:p>
        </w:tc>
        <w:tc>
          <w:tcPr>
            <w:tcW w:w="554" w:type="pct"/>
            <w:vAlign w:val="center"/>
          </w:tcPr>
          <w:p w:rsidR="005A1983" w:rsidRDefault="005A1983" w:rsidP="00072FB9">
            <w:pPr>
              <w:jc w:val="center"/>
            </w:pPr>
            <w:r>
              <w:t>126</w:t>
            </w:r>
          </w:p>
        </w:tc>
        <w:tc>
          <w:tcPr>
            <w:tcW w:w="569" w:type="pct"/>
            <w:shd w:val="clear" w:color="auto" w:fill="auto"/>
            <w:vAlign w:val="center"/>
          </w:tcPr>
          <w:p w:rsidR="005A1983" w:rsidRDefault="005A1983" w:rsidP="00072FB9">
            <w:pPr>
              <w:jc w:val="center"/>
            </w:pPr>
            <w:r>
              <w:t>-</w:t>
            </w:r>
          </w:p>
        </w:tc>
        <w:tc>
          <w:tcPr>
            <w:tcW w:w="640" w:type="pct"/>
            <w:vAlign w:val="center"/>
          </w:tcPr>
          <w:p w:rsidR="005A1983" w:rsidRDefault="005A1983" w:rsidP="00072FB9">
            <w:pPr>
              <w:jc w:val="center"/>
            </w:pPr>
            <w:r>
              <w:t>6</w:t>
            </w:r>
          </w:p>
        </w:tc>
        <w:tc>
          <w:tcPr>
            <w:tcW w:w="1808" w:type="pct"/>
            <w:shd w:val="clear" w:color="auto" w:fill="auto"/>
            <w:vAlign w:val="center"/>
          </w:tcPr>
          <w:p w:rsidR="005A1983" w:rsidRDefault="005A1983" w:rsidP="00072FB9">
            <w:pPr>
              <w:jc w:val="center"/>
            </w:pPr>
          </w:p>
        </w:tc>
      </w:tr>
      <w:tr w:rsidR="005A1983" w:rsidRPr="002065FD" w:rsidTr="005D4CF8">
        <w:trPr>
          <w:cantSplit/>
          <w:trHeight w:hRule="exact" w:val="564"/>
        </w:trPr>
        <w:tc>
          <w:tcPr>
            <w:tcW w:w="1429" w:type="pct"/>
            <w:vAlign w:val="center"/>
          </w:tcPr>
          <w:p w:rsidR="005A1983" w:rsidRDefault="005A1983" w:rsidP="00F04DBB">
            <w:pPr>
              <w:spacing w:after="0" w:line="240" w:lineRule="auto"/>
            </w:pPr>
            <w:r>
              <w:t>0626 Logística de aprovisionamiento</w:t>
            </w:r>
          </w:p>
        </w:tc>
        <w:tc>
          <w:tcPr>
            <w:tcW w:w="554" w:type="pct"/>
            <w:vAlign w:val="center"/>
          </w:tcPr>
          <w:p w:rsidR="005A1983" w:rsidRDefault="005A1983" w:rsidP="00072FB9">
            <w:pPr>
              <w:jc w:val="center"/>
            </w:pPr>
            <w:r>
              <w:t>126</w:t>
            </w:r>
          </w:p>
        </w:tc>
        <w:tc>
          <w:tcPr>
            <w:tcW w:w="569" w:type="pct"/>
            <w:shd w:val="clear" w:color="auto" w:fill="auto"/>
            <w:vAlign w:val="center"/>
          </w:tcPr>
          <w:p w:rsidR="005A1983" w:rsidRDefault="005A1983" w:rsidP="00072FB9">
            <w:pPr>
              <w:jc w:val="center"/>
            </w:pPr>
            <w:r>
              <w:t>-</w:t>
            </w:r>
          </w:p>
        </w:tc>
        <w:tc>
          <w:tcPr>
            <w:tcW w:w="640" w:type="pct"/>
            <w:vAlign w:val="center"/>
          </w:tcPr>
          <w:p w:rsidR="005A1983" w:rsidRDefault="005A1983" w:rsidP="00072FB9">
            <w:pPr>
              <w:jc w:val="center"/>
            </w:pPr>
            <w:r>
              <w:t>6</w:t>
            </w:r>
          </w:p>
        </w:tc>
        <w:tc>
          <w:tcPr>
            <w:tcW w:w="1808" w:type="pct"/>
            <w:shd w:val="clear" w:color="auto" w:fill="auto"/>
            <w:vAlign w:val="center"/>
          </w:tcPr>
          <w:p w:rsidR="005A1983" w:rsidRDefault="005A1983" w:rsidP="00072FB9">
            <w:pPr>
              <w:jc w:val="center"/>
            </w:pPr>
          </w:p>
        </w:tc>
      </w:tr>
      <w:tr w:rsidR="005A1983" w:rsidRPr="002065FD" w:rsidTr="005D4CF8">
        <w:trPr>
          <w:cantSplit/>
          <w:trHeight w:hRule="exact" w:val="558"/>
        </w:trPr>
        <w:tc>
          <w:tcPr>
            <w:tcW w:w="1429" w:type="pct"/>
            <w:vAlign w:val="center"/>
          </w:tcPr>
          <w:p w:rsidR="005A1983" w:rsidRDefault="005A1983" w:rsidP="00F04DBB">
            <w:pPr>
              <w:spacing w:after="0" w:line="240" w:lineRule="auto"/>
            </w:pPr>
            <w:r>
              <w:t>1010 Investigación comercial</w:t>
            </w:r>
          </w:p>
        </w:tc>
        <w:tc>
          <w:tcPr>
            <w:tcW w:w="554" w:type="pct"/>
            <w:vAlign w:val="center"/>
          </w:tcPr>
          <w:p w:rsidR="005A1983" w:rsidRDefault="005A1983" w:rsidP="00072FB9">
            <w:pPr>
              <w:jc w:val="center"/>
            </w:pPr>
            <w:r>
              <w:t>128</w:t>
            </w:r>
          </w:p>
        </w:tc>
        <w:tc>
          <w:tcPr>
            <w:tcW w:w="569" w:type="pct"/>
            <w:shd w:val="clear" w:color="auto" w:fill="auto"/>
            <w:vAlign w:val="center"/>
          </w:tcPr>
          <w:p w:rsidR="005A1983" w:rsidRDefault="005A1983" w:rsidP="00072FB9">
            <w:pPr>
              <w:jc w:val="center"/>
            </w:pPr>
            <w:r>
              <w:t>4</w:t>
            </w:r>
          </w:p>
        </w:tc>
        <w:tc>
          <w:tcPr>
            <w:tcW w:w="640" w:type="pct"/>
            <w:vAlign w:val="center"/>
          </w:tcPr>
          <w:p w:rsidR="005A1983" w:rsidRDefault="005A1983" w:rsidP="00072FB9">
            <w:pPr>
              <w:jc w:val="center"/>
            </w:pPr>
            <w:r>
              <w:t>-</w:t>
            </w:r>
          </w:p>
        </w:tc>
        <w:tc>
          <w:tcPr>
            <w:tcW w:w="1808" w:type="pct"/>
            <w:shd w:val="clear" w:color="auto" w:fill="auto"/>
            <w:vAlign w:val="center"/>
          </w:tcPr>
          <w:p w:rsidR="005A1983" w:rsidRDefault="005A1983" w:rsidP="00072FB9">
            <w:pPr>
              <w:jc w:val="center"/>
            </w:pPr>
          </w:p>
        </w:tc>
      </w:tr>
      <w:tr w:rsidR="005A1983" w:rsidRPr="002065FD" w:rsidTr="005D4CF8">
        <w:trPr>
          <w:cantSplit/>
          <w:trHeight w:hRule="exact" w:val="584"/>
        </w:trPr>
        <w:tc>
          <w:tcPr>
            <w:tcW w:w="1429" w:type="pct"/>
            <w:vAlign w:val="center"/>
          </w:tcPr>
          <w:p w:rsidR="005A1983" w:rsidRDefault="005A1983" w:rsidP="00F04DBB">
            <w:pPr>
              <w:spacing w:after="0" w:line="240" w:lineRule="auto"/>
            </w:pPr>
            <w:r>
              <w:t>0179 Inglés</w:t>
            </w:r>
          </w:p>
        </w:tc>
        <w:tc>
          <w:tcPr>
            <w:tcW w:w="554" w:type="pct"/>
            <w:vAlign w:val="center"/>
          </w:tcPr>
          <w:p w:rsidR="005A1983" w:rsidRDefault="005A1983" w:rsidP="00072FB9">
            <w:pPr>
              <w:jc w:val="center"/>
            </w:pPr>
            <w:r>
              <w:t>160</w:t>
            </w:r>
          </w:p>
        </w:tc>
        <w:tc>
          <w:tcPr>
            <w:tcW w:w="569" w:type="pct"/>
            <w:shd w:val="clear" w:color="auto" w:fill="auto"/>
            <w:vAlign w:val="center"/>
          </w:tcPr>
          <w:p w:rsidR="005A1983" w:rsidRDefault="005A1983" w:rsidP="00072FB9">
            <w:pPr>
              <w:jc w:val="center"/>
            </w:pPr>
            <w:r>
              <w:t>5</w:t>
            </w:r>
          </w:p>
        </w:tc>
        <w:tc>
          <w:tcPr>
            <w:tcW w:w="640" w:type="pct"/>
            <w:vAlign w:val="center"/>
          </w:tcPr>
          <w:p w:rsidR="005A1983" w:rsidRDefault="005A1983" w:rsidP="00072FB9">
            <w:pPr>
              <w:jc w:val="center"/>
            </w:pPr>
            <w:r>
              <w:t>-</w:t>
            </w:r>
          </w:p>
        </w:tc>
        <w:tc>
          <w:tcPr>
            <w:tcW w:w="1808" w:type="pct"/>
            <w:shd w:val="clear" w:color="auto" w:fill="auto"/>
            <w:vAlign w:val="center"/>
          </w:tcPr>
          <w:p w:rsidR="005A1983" w:rsidRDefault="005A1983" w:rsidP="00072FB9">
            <w:pPr>
              <w:jc w:val="center"/>
            </w:pPr>
          </w:p>
        </w:tc>
      </w:tr>
      <w:tr w:rsidR="005A1983" w:rsidRPr="002065FD" w:rsidTr="005D4CF8">
        <w:trPr>
          <w:cantSplit/>
          <w:trHeight w:hRule="exact" w:val="894"/>
        </w:trPr>
        <w:tc>
          <w:tcPr>
            <w:tcW w:w="1429" w:type="pct"/>
            <w:vAlign w:val="center"/>
          </w:tcPr>
          <w:p w:rsidR="005A1983" w:rsidRDefault="005A1983" w:rsidP="00F04DBB">
            <w:pPr>
              <w:spacing w:after="0" w:line="240" w:lineRule="auto"/>
            </w:pPr>
            <w:r>
              <w:t>0932 Proyecto de gestión de ventas y espacios comerciales</w:t>
            </w:r>
          </w:p>
        </w:tc>
        <w:tc>
          <w:tcPr>
            <w:tcW w:w="554" w:type="pct"/>
            <w:vAlign w:val="center"/>
          </w:tcPr>
          <w:p w:rsidR="005A1983" w:rsidRDefault="005A1983" w:rsidP="00072FB9">
            <w:pPr>
              <w:jc w:val="center"/>
            </w:pPr>
            <w:r>
              <w:t>30</w:t>
            </w:r>
          </w:p>
        </w:tc>
        <w:tc>
          <w:tcPr>
            <w:tcW w:w="569" w:type="pct"/>
            <w:shd w:val="clear" w:color="auto" w:fill="auto"/>
            <w:vAlign w:val="center"/>
          </w:tcPr>
          <w:p w:rsidR="005A1983" w:rsidRDefault="005A1983" w:rsidP="00072FB9">
            <w:pPr>
              <w:jc w:val="center"/>
            </w:pPr>
            <w:r>
              <w:t>-</w:t>
            </w:r>
          </w:p>
        </w:tc>
        <w:tc>
          <w:tcPr>
            <w:tcW w:w="640" w:type="pct"/>
            <w:vAlign w:val="center"/>
          </w:tcPr>
          <w:p w:rsidR="005A1983" w:rsidRDefault="005A1983" w:rsidP="00072FB9">
            <w:pPr>
              <w:jc w:val="center"/>
            </w:pPr>
            <w:r>
              <w:t>30</w:t>
            </w:r>
          </w:p>
        </w:tc>
        <w:tc>
          <w:tcPr>
            <w:tcW w:w="1808" w:type="pct"/>
            <w:shd w:val="clear" w:color="auto" w:fill="auto"/>
            <w:vAlign w:val="center"/>
          </w:tcPr>
          <w:p w:rsidR="005A1983" w:rsidRDefault="005A1983" w:rsidP="00072FB9">
            <w:pPr>
              <w:jc w:val="center"/>
            </w:pPr>
          </w:p>
        </w:tc>
      </w:tr>
      <w:tr w:rsidR="005A1983" w:rsidRPr="002065FD" w:rsidTr="005D4CF8">
        <w:trPr>
          <w:cantSplit/>
          <w:trHeight w:hRule="exact" w:val="584"/>
        </w:trPr>
        <w:tc>
          <w:tcPr>
            <w:tcW w:w="1429" w:type="pct"/>
            <w:vAlign w:val="center"/>
          </w:tcPr>
          <w:p w:rsidR="005A1983" w:rsidRDefault="005A1983" w:rsidP="00F04DBB">
            <w:pPr>
              <w:spacing w:after="0" w:line="240" w:lineRule="auto"/>
            </w:pPr>
            <w:r>
              <w:t>0933 Formación y orientación laboral</w:t>
            </w:r>
          </w:p>
        </w:tc>
        <w:tc>
          <w:tcPr>
            <w:tcW w:w="554" w:type="pct"/>
            <w:vAlign w:val="center"/>
          </w:tcPr>
          <w:p w:rsidR="005A1983" w:rsidRDefault="005A1983" w:rsidP="00072FB9">
            <w:pPr>
              <w:jc w:val="center"/>
            </w:pPr>
            <w:r>
              <w:t>96</w:t>
            </w:r>
          </w:p>
        </w:tc>
        <w:tc>
          <w:tcPr>
            <w:tcW w:w="569" w:type="pct"/>
            <w:shd w:val="clear" w:color="auto" w:fill="auto"/>
            <w:vAlign w:val="center"/>
          </w:tcPr>
          <w:p w:rsidR="005A1983" w:rsidRDefault="005A1983" w:rsidP="00072FB9">
            <w:pPr>
              <w:jc w:val="center"/>
            </w:pPr>
            <w:r>
              <w:t>3</w:t>
            </w:r>
          </w:p>
        </w:tc>
        <w:tc>
          <w:tcPr>
            <w:tcW w:w="640" w:type="pct"/>
            <w:vAlign w:val="center"/>
          </w:tcPr>
          <w:p w:rsidR="005A1983" w:rsidRDefault="005A1983" w:rsidP="00072FB9">
            <w:pPr>
              <w:jc w:val="center"/>
            </w:pPr>
            <w:r>
              <w:t>-</w:t>
            </w:r>
          </w:p>
        </w:tc>
        <w:tc>
          <w:tcPr>
            <w:tcW w:w="1808" w:type="pct"/>
            <w:shd w:val="clear" w:color="auto" w:fill="auto"/>
            <w:vAlign w:val="center"/>
          </w:tcPr>
          <w:p w:rsidR="005A1983" w:rsidRDefault="005A1983" w:rsidP="00072FB9">
            <w:pPr>
              <w:jc w:val="center"/>
            </w:pPr>
          </w:p>
        </w:tc>
      </w:tr>
      <w:tr w:rsidR="005A1983" w:rsidRPr="002065FD" w:rsidTr="005D4CF8">
        <w:trPr>
          <w:cantSplit/>
          <w:trHeight w:hRule="exact" w:val="584"/>
        </w:trPr>
        <w:tc>
          <w:tcPr>
            <w:tcW w:w="1429" w:type="pct"/>
            <w:vAlign w:val="center"/>
          </w:tcPr>
          <w:p w:rsidR="005A1983" w:rsidRDefault="005A1983" w:rsidP="00F04DBB">
            <w:pPr>
              <w:spacing w:after="0" w:line="240" w:lineRule="auto"/>
            </w:pPr>
            <w:r>
              <w:t>0934 Formación en centros de trabajo</w:t>
            </w:r>
          </w:p>
        </w:tc>
        <w:tc>
          <w:tcPr>
            <w:tcW w:w="554" w:type="pct"/>
            <w:vAlign w:val="center"/>
          </w:tcPr>
          <w:p w:rsidR="005A1983" w:rsidRDefault="005A1983" w:rsidP="00072FB9">
            <w:pPr>
              <w:jc w:val="center"/>
            </w:pPr>
            <w:r>
              <w:t>380</w:t>
            </w:r>
          </w:p>
        </w:tc>
        <w:tc>
          <w:tcPr>
            <w:tcW w:w="569" w:type="pct"/>
            <w:shd w:val="clear" w:color="auto" w:fill="auto"/>
            <w:vAlign w:val="center"/>
          </w:tcPr>
          <w:p w:rsidR="005A1983" w:rsidRDefault="005A1983" w:rsidP="00072FB9">
            <w:pPr>
              <w:jc w:val="center"/>
            </w:pPr>
            <w:r>
              <w:t>-</w:t>
            </w:r>
          </w:p>
        </w:tc>
        <w:tc>
          <w:tcPr>
            <w:tcW w:w="640" w:type="pct"/>
            <w:vAlign w:val="center"/>
          </w:tcPr>
          <w:p w:rsidR="005A1983" w:rsidRDefault="005A1983" w:rsidP="00072FB9">
            <w:pPr>
              <w:jc w:val="center"/>
            </w:pPr>
            <w:r>
              <w:t>380</w:t>
            </w:r>
          </w:p>
        </w:tc>
        <w:tc>
          <w:tcPr>
            <w:tcW w:w="1808" w:type="pct"/>
            <w:shd w:val="clear" w:color="auto" w:fill="auto"/>
            <w:vAlign w:val="center"/>
          </w:tcPr>
          <w:p w:rsidR="005A1983" w:rsidRDefault="005A1983" w:rsidP="00072FB9">
            <w:pPr>
              <w:jc w:val="center"/>
            </w:pPr>
          </w:p>
        </w:tc>
      </w:tr>
    </w:tbl>
    <w:p w:rsidR="005A1983" w:rsidRPr="000F4A9C" w:rsidRDefault="005A1983" w:rsidP="00F04DBB">
      <w:pPr>
        <w:pStyle w:val="Estiloguia1"/>
        <w:rPr>
          <w:sz w:val="24"/>
          <w:szCs w:val="24"/>
        </w:rPr>
      </w:pPr>
    </w:p>
    <w:p w:rsidR="00774989" w:rsidRPr="000F4A9C" w:rsidRDefault="4B2EA317" w:rsidP="4B2EA317">
      <w:pPr>
        <w:pStyle w:val="Estiloguia1"/>
        <w:numPr>
          <w:ilvl w:val="0"/>
          <w:numId w:val="3"/>
        </w:numPr>
        <w:rPr>
          <w:sz w:val="24"/>
          <w:szCs w:val="24"/>
        </w:rPr>
      </w:pPr>
      <w:r w:rsidRPr="4B2EA317">
        <w:rPr>
          <w:sz w:val="24"/>
          <w:szCs w:val="24"/>
        </w:rPr>
        <w:t>EVALUACION</w:t>
      </w:r>
    </w:p>
    <w:p w:rsidR="00774989" w:rsidRPr="005C1B37" w:rsidRDefault="00774989" w:rsidP="005531A7">
      <w:pPr>
        <w:pStyle w:val="Prrafodelista"/>
        <w:numPr>
          <w:ilvl w:val="0"/>
          <w:numId w:val="7"/>
        </w:numPr>
        <w:tabs>
          <w:tab w:val="clear" w:pos="1080"/>
        </w:tabs>
        <w:ind w:left="720"/>
        <w:jc w:val="both"/>
        <w:rPr>
          <w:rFonts w:ascii="Comic Sans MS" w:hAnsi="Comic Sans MS" w:cs="Comic Sans MS"/>
          <w:sz w:val="20"/>
          <w:szCs w:val="20"/>
        </w:rPr>
      </w:pPr>
      <w:r w:rsidRPr="005C1B37">
        <w:rPr>
          <w:rFonts w:ascii="Comic Sans MS" w:hAnsi="Comic Sans MS" w:cs="Comic Sans MS"/>
          <w:sz w:val="20"/>
          <w:szCs w:val="20"/>
        </w:rPr>
        <w:t>CONVOCATORIAS</w:t>
      </w:r>
    </w:p>
    <w:p w:rsidR="00774989" w:rsidRPr="005C1B37" w:rsidRDefault="55D02AFA" w:rsidP="008F3CE4">
      <w:pPr>
        <w:autoSpaceDE w:val="0"/>
        <w:autoSpaceDN w:val="0"/>
        <w:adjustRightInd w:val="0"/>
        <w:spacing w:after="120" w:line="240" w:lineRule="auto"/>
        <w:ind w:left="360" w:firstLine="360"/>
        <w:jc w:val="both"/>
        <w:rPr>
          <w:rFonts w:ascii="Comic Sans MS" w:hAnsi="Comic Sans MS" w:cs="Aharoni"/>
          <w:sz w:val="20"/>
          <w:szCs w:val="20"/>
        </w:rPr>
      </w:pPr>
      <w:r w:rsidRPr="55D02AFA">
        <w:rPr>
          <w:rFonts w:ascii="Comic Sans MS" w:hAnsi="Comic Sans MS" w:cs="Aharoni"/>
          <w:sz w:val="20"/>
          <w:szCs w:val="20"/>
        </w:rPr>
        <w:t>Cada uno de los módulos profesionales tiene un total de 4 convocatorias ordinarias (2 por curso) y 2 extraordinarias. Si el alumno hubiese agotado el número establecido de convocatorias ordinarias, deberá solicitar la convocatoria extraordinaria en el centro educativo acompañada de los documentos que acrediten la concurrencia de alguna de las siguientes circunstancias:</w:t>
      </w:r>
    </w:p>
    <w:p w:rsidR="00774989" w:rsidRDefault="00774989" w:rsidP="008F3CE4">
      <w:pPr>
        <w:autoSpaceDE w:val="0"/>
        <w:autoSpaceDN w:val="0"/>
        <w:adjustRightInd w:val="0"/>
        <w:spacing w:after="0" w:line="240" w:lineRule="auto"/>
        <w:ind w:left="360" w:firstLine="360"/>
        <w:jc w:val="both"/>
        <w:rPr>
          <w:rFonts w:ascii="Comic Sans MS" w:hAnsi="Comic Sans MS" w:cs="Comic Sans MS"/>
          <w:sz w:val="16"/>
          <w:szCs w:val="16"/>
        </w:rPr>
      </w:pPr>
    </w:p>
    <w:p w:rsidR="00774989" w:rsidRPr="005C1B37" w:rsidRDefault="00774989" w:rsidP="005531A7">
      <w:pPr>
        <w:numPr>
          <w:ilvl w:val="0"/>
          <w:numId w:val="8"/>
        </w:numPr>
        <w:autoSpaceDE w:val="0"/>
        <w:autoSpaceDN w:val="0"/>
        <w:adjustRightInd w:val="0"/>
        <w:spacing w:after="120" w:line="240" w:lineRule="auto"/>
        <w:jc w:val="both"/>
        <w:rPr>
          <w:rFonts w:ascii="Comic Sans MS" w:hAnsi="Comic Sans MS" w:cs="Aharoni"/>
          <w:sz w:val="20"/>
          <w:szCs w:val="20"/>
        </w:rPr>
      </w:pPr>
      <w:r w:rsidRPr="005C1B37">
        <w:rPr>
          <w:rFonts w:ascii="Comic Sans MS" w:hAnsi="Comic Sans MS" w:cs="Aharoni"/>
          <w:sz w:val="20"/>
          <w:szCs w:val="20"/>
        </w:rPr>
        <w:t>Enfermedad,</w:t>
      </w:r>
    </w:p>
    <w:p w:rsidR="00774989" w:rsidRPr="005C1B37" w:rsidRDefault="00774989" w:rsidP="005531A7">
      <w:pPr>
        <w:numPr>
          <w:ilvl w:val="0"/>
          <w:numId w:val="8"/>
        </w:numPr>
        <w:autoSpaceDE w:val="0"/>
        <w:autoSpaceDN w:val="0"/>
        <w:adjustRightInd w:val="0"/>
        <w:spacing w:after="120" w:line="240" w:lineRule="auto"/>
        <w:jc w:val="both"/>
        <w:rPr>
          <w:rFonts w:ascii="Comic Sans MS" w:hAnsi="Comic Sans MS" w:cs="Aharoni"/>
          <w:sz w:val="20"/>
          <w:szCs w:val="20"/>
        </w:rPr>
      </w:pPr>
      <w:r w:rsidRPr="005C1B37">
        <w:rPr>
          <w:rFonts w:ascii="Comic Sans MS" w:hAnsi="Comic Sans MS" w:cs="Aharoni"/>
          <w:sz w:val="20"/>
          <w:szCs w:val="20"/>
        </w:rPr>
        <w:t>Discapacidad</w:t>
      </w:r>
    </w:p>
    <w:p w:rsidR="00774989" w:rsidRPr="005C1B37" w:rsidRDefault="00774989" w:rsidP="005531A7">
      <w:pPr>
        <w:numPr>
          <w:ilvl w:val="0"/>
          <w:numId w:val="8"/>
        </w:numPr>
        <w:autoSpaceDE w:val="0"/>
        <w:autoSpaceDN w:val="0"/>
        <w:adjustRightInd w:val="0"/>
        <w:spacing w:after="120" w:line="240" w:lineRule="auto"/>
        <w:jc w:val="both"/>
        <w:rPr>
          <w:rFonts w:ascii="Comic Sans MS" w:hAnsi="Comic Sans MS" w:cs="Aharoni"/>
          <w:sz w:val="20"/>
          <w:szCs w:val="20"/>
        </w:rPr>
      </w:pPr>
      <w:r w:rsidRPr="005C1B37">
        <w:rPr>
          <w:rFonts w:ascii="Comic Sans MS" w:hAnsi="Comic Sans MS" w:cs="Aharoni"/>
          <w:sz w:val="20"/>
          <w:szCs w:val="20"/>
        </w:rPr>
        <w:t>Accidente</w:t>
      </w:r>
    </w:p>
    <w:p w:rsidR="00774989" w:rsidRPr="005C1B37" w:rsidRDefault="00774989" w:rsidP="005531A7">
      <w:pPr>
        <w:numPr>
          <w:ilvl w:val="0"/>
          <w:numId w:val="8"/>
        </w:numPr>
        <w:autoSpaceDE w:val="0"/>
        <w:autoSpaceDN w:val="0"/>
        <w:adjustRightInd w:val="0"/>
        <w:spacing w:after="120" w:line="240" w:lineRule="auto"/>
        <w:jc w:val="both"/>
        <w:rPr>
          <w:rFonts w:ascii="Comic Sans MS" w:hAnsi="Comic Sans MS" w:cs="Aharoni"/>
          <w:sz w:val="20"/>
          <w:szCs w:val="20"/>
        </w:rPr>
      </w:pPr>
      <w:r w:rsidRPr="005C1B37">
        <w:rPr>
          <w:rFonts w:ascii="Comic Sans MS" w:hAnsi="Comic Sans MS" w:cs="Aharoni"/>
          <w:sz w:val="20"/>
          <w:szCs w:val="20"/>
        </w:rPr>
        <w:t>Atención a familiares</w:t>
      </w:r>
    </w:p>
    <w:p w:rsidR="00774989" w:rsidRPr="005C1B37" w:rsidRDefault="00774989" w:rsidP="005531A7">
      <w:pPr>
        <w:numPr>
          <w:ilvl w:val="0"/>
          <w:numId w:val="8"/>
        </w:numPr>
        <w:autoSpaceDE w:val="0"/>
        <w:autoSpaceDN w:val="0"/>
        <w:adjustRightInd w:val="0"/>
        <w:spacing w:after="120" w:line="240" w:lineRule="auto"/>
        <w:jc w:val="both"/>
        <w:rPr>
          <w:rFonts w:ascii="Comic Sans MS" w:hAnsi="Comic Sans MS" w:cs="Aharoni"/>
          <w:sz w:val="20"/>
          <w:szCs w:val="20"/>
        </w:rPr>
      </w:pPr>
      <w:r w:rsidRPr="005C1B37">
        <w:rPr>
          <w:rFonts w:ascii="Comic Sans MS" w:hAnsi="Comic Sans MS" w:cs="Aharoni"/>
          <w:sz w:val="20"/>
          <w:szCs w:val="20"/>
        </w:rPr>
        <w:t xml:space="preserve">Trabajos puntuales o excepcionales </w:t>
      </w:r>
    </w:p>
    <w:p w:rsidR="00774989" w:rsidRPr="005C1B37" w:rsidRDefault="00774989" w:rsidP="005531A7">
      <w:pPr>
        <w:numPr>
          <w:ilvl w:val="0"/>
          <w:numId w:val="8"/>
        </w:numPr>
        <w:autoSpaceDE w:val="0"/>
        <w:autoSpaceDN w:val="0"/>
        <w:adjustRightInd w:val="0"/>
        <w:spacing w:after="120" w:line="240" w:lineRule="auto"/>
        <w:jc w:val="both"/>
        <w:rPr>
          <w:rFonts w:ascii="Comic Sans MS" w:hAnsi="Comic Sans MS" w:cs="Aharoni"/>
          <w:sz w:val="20"/>
          <w:szCs w:val="20"/>
        </w:rPr>
      </w:pPr>
      <w:r w:rsidRPr="005C1B37">
        <w:rPr>
          <w:rFonts w:ascii="Comic Sans MS" w:hAnsi="Comic Sans MS" w:cs="Aharoni"/>
          <w:sz w:val="20"/>
          <w:szCs w:val="20"/>
        </w:rPr>
        <w:t>Otras que condicionen o impidan el desarrollo ordinario de los estudios</w:t>
      </w:r>
    </w:p>
    <w:p w:rsidR="00774989" w:rsidRDefault="00774989" w:rsidP="008F3CE4">
      <w:pPr>
        <w:autoSpaceDE w:val="0"/>
        <w:autoSpaceDN w:val="0"/>
        <w:adjustRightInd w:val="0"/>
        <w:spacing w:after="0" w:line="240" w:lineRule="auto"/>
        <w:ind w:left="360"/>
        <w:jc w:val="both"/>
        <w:rPr>
          <w:rFonts w:ascii="Comic Sans MS" w:hAnsi="Comic Sans MS" w:cs="Comic Sans MS"/>
          <w:sz w:val="16"/>
          <w:szCs w:val="16"/>
        </w:rPr>
      </w:pPr>
    </w:p>
    <w:p w:rsidR="00774989" w:rsidRPr="005C1B37" w:rsidRDefault="55D02AFA" w:rsidP="008F3CE4">
      <w:pPr>
        <w:autoSpaceDE w:val="0"/>
        <w:autoSpaceDN w:val="0"/>
        <w:adjustRightInd w:val="0"/>
        <w:spacing w:after="120" w:line="240" w:lineRule="auto"/>
        <w:ind w:left="360" w:firstLine="360"/>
        <w:jc w:val="both"/>
        <w:rPr>
          <w:rFonts w:ascii="Comic Sans MS" w:hAnsi="Comic Sans MS" w:cs="Aharoni"/>
          <w:sz w:val="20"/>
          <w:szCs w:val="20"/>
        </w:rPr>
      </w:pPr>
      <w:r w:rsidRPr="55D02AFA">
        <w:rPr>
          <w:rFonts w:ascii="Comic Sans MS" w:hAnsi="Comic Sans MS" w:cs="Aharoni"/>
          <w:sz w:val="20"/>
          <w:szCs w:val="20"/>
        </w:rPr>
        <w:t>El director del centro remitirá la solicitud de convocatoria extraordinaria a la Dirección Provincial de Educación, junto con un informe valorativo y la certificación académica personal.</w:t>
      </w:r>
    </w:p>
    <w:p w:rsidR="00774989" w:rsidRPr="005C1B37" w:rsidRDefault="55D02AFA" w:rsidP="008F3CE4">
      <w:pPr>
        <w:autoSpaceDE w:val="0"/>
        <w:autoSpaceDN w:val="0"/>
        <w:adjustRightInd w:val="0"/>
        <w:spacing w:after="120" w:line="240" w:lineRule="auto"/>
        <w:ind w:left="360" w:firstLine="360"/>
        <w:jc w:val="both"/>
        <w:rPr>
          <w:rFonts w:ascii="Comic Sans MS" w:hAnsi="Comic Sans MS" w:cs="Aharoni"/>
          <w:sz w:val="20"/>
          <w:szCs w:val="20"/>
        </w:rPr>
      </w:pPr>
      <w:r w:rsidRPr="55D02AFA">
        <w:rPr>
          <w:rFonts w:ascii="Comic Sans MS" w:hAnsi="Comic Sans MS" w:cs="Aharoni"/>
          <w:sz w:val="20"/>
          <w:szCs w:val="20"/>
        </w:rPr>
        <w:t>El Director Provincial de Educación, previo informe del Área de Inspección Educativa, resolverá concediendo o no la convocatoria extraordinaria solicitada.</w:t>
      </w:r>
    </w:p>
    <w:p w:rsidR="00774989" w:rsidRPr="005C1B37" w:rsidRDefault="006A43FD" w:rsidP="008F3CE4">
      <w:pPr>
        <w:autoSpaceDE w:val="0"/>
        <w:autoSpaceDN w:val="0"/>
        <w:adjustRightInd w:val="0"/>
        <w:spacing w:after="120" w:line="240" w:lineRule="auto"/>
        <w:ind w:left="360" w:firstLine="360"/>
        <w:jc w:val="both"/>
        <w:rPr>
          <w:rFonts w:ascii="Comic Sans MS" w:hAnsi="Comic Sans MS" w:cs="Aharoni"/>
          <w:sz w:val="20"/>
          <w:szCs w:val="20"/>
        </w:rPr>
      </w:pPr>
      <w:r>
        <w:rPr>
          <w:rFonts w:ascii="Comic Sans MS" w:hAnsi="Comic Sans MS" w:cs="Aharoni"/>
          <w:sz w:val="20"/>
          <w:szCs w:val="20"/>
        </w:rPr>
        <w:t>El módulo de FCT</w:t>
      </w:r>
      <w:r w:rsidR="00774989" w:rsidRPr="005C1B37">
        <w:rPr>
          <w:rFonts w:ascii="Comic Sans MS" w:hAnsi="Comic Sans MS" w:cs="Aharoni"/>
          <w:sz w:val="20"/>
          <w:szCs w:val="20"/>
        </w:rPr>
        <w:t xml:space="preserve"> solo tiene</w:t>
      </w:r>
      <w:r w:rsidR="00587008" w:rsidRPr="005C1B37">
        <w:rPr>
          <w:rFonts w:ascii="Comic Sans MS" w:hAnsi="Comic Sans MS" w:cs="Aharoni"/>
          <w:sz w:val="20"/>
          <w:szCs w:val="20"/>
        </w:rPr>
        <w:t>n</w:t>
      </w:r>
      <w:r w:rsidR="00774989" w:rsidRPr="005C1B37">
        <w:rPr>
          <w:rFonts w:ascii="Comic Sans MS" w:hAnsi="Comic Sans MS" w:cs="Aharoni"/>
          <w:b/>
          <w:sz w:val="20"/>
          <w:szCs w:val="20"/>
        </w:rPr>
        <w:t>2 convocatorias</w:t>
      </w:r>
      <w:r w:rsidR="00774989" w:rsidRPr="005C1B37">
        <w:rPr>
          <w:rFonts w:ascii="Comic Sans MS" w:hAnsi="Comic Sans MS" w:cs="Aharoni"/>
          <w:sz w:val="20"/>
          <w:szCs w:val="20"/>
        </w:rPr>
        <w:t xml:space="preserve"> y no hay posibilidad de convocatoria extraordinaria.</w:t>
      </w:r>
    </w:p>
    <w:p w:rsidR="00F04DBB" w:rsidRPr="005D4CF8" w:rsidRDefault="00774989" w:rsidP="008F3CE4">
      <w:pPr>
        <w:autoSpaceDE w:val="0"/>
        <w:autoSpaceDN w:val="0"/>
        <w:adjustRightInd w:val="0"/>
        <w:spacing w:after="120" w:line="240" w:lineRule="auto"/>
        <w:ind w:left="360" w:firstLine="360"/>
        <w:jc w:val="both"/>
        <w:rPr>
          <w:rFonts w:ascii="Comic Sans MS" w:hAnsi="Comic Sans MS" w:cs="Aharoni"/>
          <w:sz w:val="20"/>
          <w:szCs w:val="20"/>
        </w:rPr>
      </w:pPr>
      <w:r w:rsidRPr="005C1B37">
        <w:rPr>
          <w:rFonts w:ascii="Comic Sans MS" w:hAnsi="Comic Sans MS" w:cs="Aharoni"/>
          <w:sz w:val="20"/>
          <w:szCs w:val="20"/>
        </w:rPr>
        <w:lastRenderedPageBreak/>
        <w:t xml:space="preserve">Al objeto de no agotar el número de convocatorias previstas por Ley, el alumno podrá </w:t>
      </w:r>
      <w:r w:rsidR="006A43FD">
        <w:rPr>
          <w:rFonts w:ascii="Comic Sans MS" w:hAnsi="Comic Sans MS" w:cs="Aharoni"/>
          <w:b/>
          <w:sz w:val="20"/>
          <w:szCs w:val="20"/>
        </w:rPr>
        <w:t>solicitar anulación de</w:t>
      </w:r>
      <w:r w:rsidRPr="005C1B37">
        <w:rPr>
          <w:rFonts w:ascii="Comic Sans MS" w:hAnsi="Comic Sans MS" w:cs="Aharoni"/>
          <w:b/>
          <w:sz w:val="20"/>
          <w:szCs w:val="20"/>
        </w:rPr>
        <w:t xml:space="preserve"> matrícula o renuncia a la convocatoria</w:t>
      </w:r>
      <w:r w:rsidRPr="005C1B37">
        <w:rPr>
          <w:rFonts w:ascii="Comic Sans MS" w:hAnsi="Comic Sans MS" w:cs="Aharoni"/>
          <w:sz w:val="20"/>
          <w:szCs w:val="20"/>
        </w:rPr>
        <w:t xml:space="preserve"> de alguno de los módulos profesionales.</w:t>
      </w:r>
    </w:p>
    <w:p w:rsidR="000F4A9C" w:rsidRDefault="000F4A9C" w:rsidP="008F3CE4">
      <w:pPr>
        <w:autoSpaceDE w:val="0"/>
        <w:autoSpaceDN w:val="0"/>
        <w:adjustRightInd w:val="0"/>
        <w:spacing w:after="0" w:line="240" w:lineRule="auto"/>
        <w:ind w:left="360" w:firstLine="360"/>
        <w:jc w:val="both"/>
        <w:rPr>
          <w:rFonts w:ascii="Comic Sans MS" w:hAnsi="Comic Sans MS" w:cs="Comic Sans MS"/>
          <w:sz w:val="16"/>
          <w:szCs w:val="16"/>
        </w:rPr>
      </w:pPr>
    </w:p>
    <w:p w:rsidR="00774989" w:rsidRPr="005C1B37" w:rsidRDefault="0020666A" w:rsidP="005531A7">
      <w:pPr>
        <w:pStyle w:val="Prrafodelista"/>
        <w:numPr>
          <w:ilvl w:val="0"/>
          <w:numId w:val="7"/>
        </w:numPr>
        <w:tabs>
          <w:tab w:val="clear" w:pos="1080"/>
        </w:tabs>
        <w:ind w:left="720"/>
        <w:jc w:val="both"/>
        <w:rPr>
          <w:rFonts w:ascii="Comic Sans MS" w:hAnsi="Comic Sans MS" w:cs="Comic Sans MS"/>
          <w:sz w:val="20"/>
          <w:szCs w:val="20"/>
        </w:rPr>
      </w:pPr>
      <w:r>
        <w:rPr>
          <w:rFonts w:ascii="Comic Sans MS" w:hAnsi="Comic Sans MS" w:cs="Comic Sans MS"/>
          <w:sz w:val="20"/>
          <w:szCs w:val="20"/>
        </w:rPr>
        <w:t>ANULACION O</w:t>
      </w:r>
      <w:r w:rsidR="00774989" w:rsidRPr="005C1B37">
        <w:rPr>
          <w:rFonts w:ascii="Comic Sans MS" w:hAnsi="Comic Sans MS" w:cs="Comic Sans MS"/>
          <w:sz w:val="20"/>
          <w:szCs w:val="20"/>
        </w:rPr>
        <w:t xml:space="preserve"> RENUNCIA A MATRÍCULA</w:t>
      </w:r>
    </w:p>
    <w:p w:rsidR="00774989" w:rsidRPr="005C1B37" w:rsidRDefault="00774989" w:rsidP="008F3CE4">
      <w:pPr>
        <w:autoSpaceDE w:val="0"/>
        <w:autoSpaceDN w:val="0"/>
        <w:adjustRightInd w:val="0"/>
        <w:spacing w:after="120" w:line="240" w:lineRule="auto"/>
        <w:ind w:left="360" w:firstLine="360"/>
        <w:jc w:val="both"/>
        <w:rPr>
          <w:rFonts w:ascii="Comic Sans MS" w:hAnsi="Comic Sans MS" w:cs="Aharoni"/>
          <w:sz w:val="20"/>
          <w:szCs w:val="20"/>
        </w:rPr>
      </w:pPr>
      <w:r w:rsidRPr="005C1B37">
        <w:rPr>
          <w:rFonts w:ascii="Comic Sans MS" w:hAnsi="Comic Sans MS" w:cs="Aharoni"/>
          <w:sz w:val="20"/>
          <w:szCs w:val="20"/>
        </w:rPr>
        <w:t>La solicitud de anulación o baja en la matricula del curso deberá realizarse a lo largo del 1º trimestre del curso académico dirigida al director del centro.</w:t>
      </w:r>
    </w:p>
    <w:p w:rsidR="00774989" w:rsidRPr="005C1B37" w:rsidRDefault="00774989" w:rsidP="008F3CE4">
      <w:pPr>
        <w:autoSpaceDE w:val="0"/>
        <w:autoSpaceDN w:val="0"/>
        <w:adjustRightInd w:val="0"/>
        <w:spacing w:after="120" w:line="240" w:lineRule="auto"/>
        <w:ind w:left="360" w:firstLine="360"/>
        <w:jc w:val="both"/>
        <w:rPr>
          <w:rFonts w:ascii="Comic Sans MS" w:hAnsi="Comic Sans MS" w:cs="Aharoni"/>
          <w:sz w:val="20"/>
          <w:szCs w:val="20"/>
        </w:rPr>
      </w:pPr>
      <w:r w:rsidRPr="005C1B37">
        <w:rPr>
          <w:rFonts w:ascii="Comic Sans MS" w:hAnsi="Comic Sans MS" w:cs="Aharoni"/>
          <w:sz w:val="20"/>
          <w:szCs w:val="20"/>
        </w:rPr>
        <w:t>El director del centro concederá la renuncia a matrícula mediante resolución que se comunicará al interesado.</w:t>
      </w:r>
    </w:p>
    <w:p w:rsidR="00774989" w:rsidRPr="005C1B37" w:rsidRDefault="55D02AFA" w:rsidP="008F3CE4">
      <w:pPr>
        <w:autoSpaceDE w:val="0"/>
        <w:autoSpaceDN w:val="0"/>
        <w:adjustRightInd w:val="0"/>
        <w:spacing w:after="120" w:line="240" w:lineRule="auto"/>
        <w:ind w:left="360" w:firstLine="360"/>
        <w:jc w:val="both"/>
        <w:rPr>
          <w:rFonts w:ascii="Comic Sans MS" w:hAnsi="Comic Sans MS" w:cs="Aharoni"/>
          <w:sz w:val="20"/>
          <w:szCs w:val="20"/>
        </w:rPr>
      </w:pPr>
      <w:r w:rsidRPr="55D02AFA">
        <w:rPr>
          <w:rFonts w:ascii="Comic Sans MS" w:hAnsi="Comic Sans MS" w:cs="Aharoni"/>
          <w:sz w:val="20"/>
          <w:szCs w:val="20"/>
        </w:rPr>
        <w:t>En caso de anulación, el alumno pierde el derecho de reserva de plaza, por lo que, si desea continuar en el futuro dichos estudios, deberá concurrir de nuevo al proceso de admisión establecido.</w:t>
      </w:r>
    </w:p>
    <w:p w:rsidR="00774989" w:rsidRPr="00BF4D94" w:rsidRDefault="00774989" w:rsidP="008F3CE4">
      <w:pPr>
        <w:autoSpaceDE w:val="0"/>
        <w:autoSpaceDN w:val="0"/>
        <w:adjustRightInd w:val="0"/>
        <w:spacing w:after="0" w:line="240" w:lineRule="auto"/>
        <w:ind w:left="360" w:firstLine="360"/>
        <w:jc w:val="both"/>
        <w:rPr>
          <w:rFonts w:ascii="Comic Sans MS" w:hAnsi="Comic Sans MS" w:cs="Comic Sans MS"/>
          <w:sz w:val="16"/>
          <w:szCs w:val="16"/>
        </w:rPr>
      </w:pPr>
    </w:p>
    <w:p w:rsidR="00774989" w:rsidRPr="00D56CE3" w:rsidRDefault="00774989" w:rsidP="005531A7">
      <w:pPr>
        <w:pStyle w:val="Prrafodelista"/>
        <w:numPr>
          <w:ilvl w:val="0"/>
          <w:numId w:val="7"/>
        </w:numPr>
        <w:tabs>
          <w:tab w:val="clear" w:pos="1080"/>
        </w:tabs>
        <w:ind w:left="720"/>
        <w:jc w:val="both"/>
        <w:rPr>
          <w:rFonts w:ascii="Comic Sans MS" w:hAnsi="Comic Sans MS" w:cs="Comic Sans MS"/>
          <w:sz w:val="20"/>
          <w:szCs w:val="20"/>
          <w:lang w:val="pt-BR"/>
        </w:rPr>
      </w:pPr>
      <w:r w:rsidRPr="00D56CE3">
        <w:rPr>
          <w:rFonts w:ascii="Comic Sans MS" w:hAnsi="Comic Sans MS" w:cs="Comic Sans MS"/>
          <w:sz w:val="20"/>
          <w:szCs w:val="20"/>
          <w:lang w:val="pt-BR"/>
        </w:rPr>
        <w:t>RENUNCIA A</w:t>
      </w:r>
      <w:r w:rsidR="006A43FD">
        <w:rPr>
          <w:rFonts w:ascii="Comic Sans MS" w:hAnsi="Comic Sans MS" w:cs="Comic Sans MS"/>
          <w:sz w:val="20"/>
          <w:szCs w:val="20"/>
          <w:lang w:val="pt-BR"/>
        </w:rPr>
        <w:t xml:space="preserve"> CONVOCATORIA DE</w:t>
      </w:r>
      <w:r w:rsidRPr="00D56CE3">
        <w:rPr>
          <w:rFonts w:ascii="Comic Sans MS" w:hAnsi="Comic Sans MS" w:cs="Comic Sans MS"/>
          <w:sz w:val="20"/>
          <w:szCs w:val="20"/>
          <w:lang w:val="pt-BR"/>
        </w:rPr>
        <w:t xml:space="preserve"> MÓDULO</w:t>
      </w:r>
      <w:r w:rsidR="00587008" w:rsidRPr="00D56CE3">
        <w:rPr>
          <w:rFonts w:ascii="Comic Sans MS" w:hAnsi="Comic Sans MS" w:cs="Comic Sans MS"/>
          <w:sz w:val="20"/>
          <w:szCs w:val="20"/>
          <w:lang w:val="pt-BR"/>
        </w:rPr>
        <w:t>/</w:t>
      </w:r>
      <w:r w:rsidRPr="00D56CE3">
        <w:rPr>
          <w:rFonts w:ascii="Comic Sans MS" w:hAnsi="Comic Sans MS" w:cs="Comic Sans MS"/>
          <w:sz w:val="20"/>
          <w:szCs w:val="20"/>
          <w:lang w:val="pt-BR"/>
        </w:rPr>
        <w:t>S</w:t>
      </w:r>
    </w:p>
    <w:p w:rsidR="00774989" w:rsidRPr="005C1B37" w:rsidRDefault="00774989" w:rsidP="008F3CE4">
      <w:pPr>
        <w:autoSpaceDE w:val="0"/>
        <w:autoSpaceDN w:val="0"/>
        <w:adjustRightInd w:val="0"/>
        <w:spacing w:after="120" w:line="240" w:lineRule="auto"/>
        <w:ind w:left="360" w:firstLine="360"/>
        <w:jc w:val="both"/>
        <w:rPr>
          <w:rFonts w:ascii="Comic Sans MS" w:hAnsi="Comic Sans MS" w:cs="Aharoni"/>
          <w:sz w:val="20"/>
          <w:szCs w:val="20"/>
        </w:rPr>
      </w:pPr>
      <w:r w:rsidRPr="005C1B37">
        <w:rPr>
          <w:rFonts w:ascii="Comic Sans MS" w:hAnsi="Comic Sans MS" w:cs="Aharoni"/>
          <w:sz w:val="20"/>
          <w:szCs w:val="20"/>
        </w:rPr>
        <w:t>Las solicitudes de renuncia se formularán con antelación mínima de un mes a la fecha fijada para la evaluación final. El Director d</w:t>
      </w:r>
      <w:r w:rsidR="00A72F16">
        <w:rPr>
          <w:rFonts w:ascii="Comic Sans MS" w:hAnsi="Comic Sans MS" w:cs="Aharoni"/>
          <w:sz w:val="20"/>
          <w:szCs w:val="20"/>
        </w:rPr>
        <w:t xml:space="preserve">ecide, en un plazo máximo de 5 </w:t>
      </w:r>
      <w:r w:rsidRPr="005C1B37">
        <w:rPr>
          <w:rFonts w:ascii="Comic Sans MS" w:hAnsi="Comic Sans MS" w:cs="Aharoni"/>
          <w:sz w:val="20"/>
          <w:szCs w:val="20"/>
        </w:rPr>
        <w:t>días, pudiendo autorizar la renuncia siempre que concurran una o varias de las siguientes circunstancias:</w:t>
      </w:r>
    </w:p>
    <w:p w:rsidR="00774989" w:rsidRPr="005C1B37" w:rsidRDefault="00774989" w:rsidP="005531A7">
      <w:pPr>
        <w:numPr>
          <w:ilvl w:val="0"/>
          <w:numId w:val="8"/>
        </w:numPr>
        <w:autoSpaceDE w:val="0"/>
        <w:autoSpaceDN w:val="0"/>
        <w:adjustRightInd w:val="0"/>
        <w:spacing w:after="120" w:line="240" w:lineRule="auto"/>
        <w:jc w:val="both"/>
        <w:rPr>
          <w:rFonts w:ascii="Comic Sans MS" w:hAnsi="Comic Sans MS" w:cs="Aharoni"/>
          <w:sz w:val="20"/>
          <w:szCs w:val="20"/>
        </w:rPr>
      </w:pPr>
      <w:r w:rsidRPr="005C1B37">
        <w:rPr>
          <w:rFonts w:ascii="Comic Sans MS" w:hAnsi="Comic Sans MS" w:cs="Aharoni"/>
          <w:sz w:val="20"/>
          <w:szCs w:val="20"/>
        </w:rPr>
        <w:t>Enfermedad prolongada o accidente</w:t>
      </w:r>
    </w:p>
    <w:p w:rsidR="00774989" w:rsidRPr="005C1B37" w:rsidRDefault="00774989" w:rsidP="005531A7">
      <w:pPr>
        <w:numPr>
          <w:ilvl w:val="0"/>
          <w:numId w:val="8"/>
        </w:numPr>
        <w:autoSpaceDE w:val="0"/>
        <w:autoSpaceDN w:val="0"/>
        <w:adjustRightInd w:val="0"/>
        <w:spacing w:after="120" w:line="240" w:lineRule="auto"/>
        <w:jc w:val="both"/>
        <w:rPr>
          <w:rFonts w:ascii="Comic Sans MS" w:hAnsi="Comic Sans MS" w:cs="Aharoni"/>
          <w:sz w:val="20"/>
          <w:szCs w:val="20"/>
        </w:rPr>
      </w:pPr>
      <w:r w:rsidRPr="005C1B37">
        <w:rPr>
          <w:rFonts w:ascii="Comic Sans MS" w:hAnsi="Comic Sans MS" w:cs="Aharoni"/>
          <w:sz w:val="20"/>
          <w:szCs w:val="20"/>
        </w:rPr>
        <w:t>Incorporación a un puesto de trabajo</w:t>
      </w:r>
    </w:p>
    <w:p w:rsidR="00774989" w:rsidRPr="005C1B37" w:rsidRDefault="00774989" w:rsidP="005531A7">
      <w:pPr>
        <w:numPr>
          <w:ilvl w:val="0"/>
          <w:numId w:val="8"/>
        </w:numPr>
        <w:autoSpaceDE w:val="0"/>
        <w:autoSpaceDN w:val="0"/>
        <w:adjustRightInd w:val="0"/>
        <w:spacing w:after="120" w:line="240" w:lineRule="auto"/>
        <w:jc w:val="both"/>
        <w:rPr>
          <w:rFonts w:ascii="Comic Sans MS" w:hAnsi="Comic Sans MS" w:cs="Aharoni"/>
          <w:sz w:val="20"/>
          <w:szCs w:val="20"/>
        </w:rPr>
      </w:pPr>
      <w:r w:rsidRPr="005C1B37">
        <w:rPr>
          <w:rFonts w:ascii="Comic Sans MS" w:hAnsi="Comic Sans MS" w:cs="Aharoni"/>
          <w:sz w:val="20"/>
          <w:szCs w:val="20"/>
        </w:rPr>
        <w:t>Obligaciones de tipo familiar o personal</w:t>
      </w:r>
    </w:p>
    <w:p w:rsidR="00774989" w:rsidRPr="005C1B37" w:rsidRDefault="00774989" w:rsidP="005531A7">
      <w:pPr>
        <w:numPr>
          <w:ilvl w:val="0"/>
          <w:numId w:val="8"/>
        </w:numPr>
        <w:autoSpaceDE w:val="0"/>
        <w:autoSpaceDN w:val="0"/>
        <w:adjustRightInd w:val="0"/>
        <w:spacing w:after="120" w:line="240" w:lineRule="auto"/>
        <w:jc w:val="both"/>
        <w:rPr>
          <w:rFonts w:ascii="Comic Sans MS" w:hAnsi="Comic Sans MS" w:cs="Aharoni"/>
          <w:sz w:val="20"/>
          <w:szCs w:val="20"/>
        </w:rPr>
      </w:pPr>
      <w:r w:rsidRPr="005C1B37">
        <w:rPr>
          <w:rFonts w:ascii="Comic Sans MS" w:hAnsi="Comic Sans MS" w:cs="Aharoni"/>
          <w:sz w:val="20"/>
          <w:szCs w:val="20"/>
        </w:rPr>
        <w:t>Otras circunstancias de apreciación discrecional por parte del Director</w:t>
      </w:r>
    </w:p>
    <w:p w:rsidR="00774989" w:rsidRPr="005C1B37" w:rsidRDefault="225BB1D4" w:rsidP="008F3CE4">
      <w:pPr>
        <w:autoSpaceDE w:val="0"/>
        <w:autoSpaceDN w:val="0"/>
        <w:adjustRightInd w:val="0"/>
        <w:spacing w:after="120" w:line="240" w:lineRule="auto"/>
        <w:ind w:left="360" w:firstLine="360"/>
        <w:jc w:val="both"/>
        <w:rPr>
          <w:rFonts w:ascii="Comic Sans MS" w:hAnsi="Comic Sans MS" w:cs="Aharoni"/>
          <w:sz w:val="20"/>
          <w:szCs w:val="20"/>
        </w:rPr>
      </w:pPr>
      <w:r w:rsidRPr="225BB1D4">
        <w:rPr>
          <w:rFonts w:ascii="Comic Sans MS" w:hAnsi="Comic Sans MS" w:cs="Aharoni"/>
          <w:sz w:val="20"/>
          <w:szCs w:val="20"/>
        </w:rPr>
        <w:t>La renuncia a uno, a varios o a todos los módulos del ciclo supone la pérdida del derecho a evaluación y calificación en aquellos módulos en los que se haya concedido dicha renuncia.</w:t>
      </w:r>
    </w:p>
    <w:p w:rsidR="00774989" w:rsidRDefault="00774989" w:rsidP="008F3CE4">
      <w:pPr>
        <w:autoSpaceDE w:val="0"/>
        <w:autoSpaceDN w:val="0"/>
        <w:adjustRightInd w:val="0"/>
        <w:spacing w:after="0" w:line="240" w:lineRule="auto"/>
        <w:ind w:left="360" w:firstLine="360"/>
        <w:jc w:val="both"/>
        <w:rPr>
          <w:rFonts w:ascii="Comic Sans MS" w:hAnsi="Comic Sans MS" w:cs="Comic Sans MS"/>
          <w:sz w:val="16"/>
          <w:szCs w:val="16"/>
        </w:rPr>
      </w:pPr>
    </w:p>
    <w:p w:rsidR="00774989" w:rsidRDefault="00774989" w:rsidP="005531A7">
      <w:pPr>
        <w:pStyle w:val="Prrafodelista"/>
        <w:numPr>
          <w:ilvl w:val="0"/>
          <w:numId w:val="7"/>
        </w:numPr>
        <w:tabs>
          <w:tab w:val="clear" w:pos="1080"/>
        </w:tabs>
        <w:ind w:left="720"/>
        <w:jc w:val="both"/>
        <w:rPr>
          <w:rFonts w:ascii="Comic Sans MS" w:hAnsi="Comic Sans MS" w:cs="Comic Sans MS"/>
          <w:sz w:val="20"/>
          <w:szCs w:val="20"/>
        </w:rPr>
      </w:pPr>
      <w:r w:rsidRPr="005C1B37">
        <w:rPr>
          <w:rFonts w:ascii="Comic Sans MS" w:hAnsi="Comic Sans MS" w:cs="Comic Sans MS"/>
          <w:sz w:val="20"/>
          <w:szCs w:val="20"/>
        </w:rPr>
        <w:t>RECLAMACIONES</w:t>
      </w:r>
    </w:p>
    <w:p w:rsidR="00581E1F" w:rsidRPr="00581E1F" w:rsidRDefault="00581E1F" w:rsidP="00581E1F">
      <w:pPr>
        <w:pStyle w:val="Prrafodelista1"/>
        <w:ind w:left="360"/>
        <w:jc w:val="both"/>
        <w:rPr>
          <w:rFonts w:ascii="Comic Sans MS" w:hAnsi="Comic Sans MS" w:cs="Comic Sans MS"/>
          <w:sz w:val="20"/>
          <w:szCs w:val="20"/>
        </w:rPr>
      </w:pPr>
      <w:r w:rsidRPr="00581E1F">
        <w:rPr>
          <w:rFonts w:ascii="Comic Sans MS" w:hAnsi="Comic Sans MS" w:cs="Comic Sans MS"/>
          <w:sz w:val="20"/>
          <w:szCs w:val="20"/>
        </w:rPr>
        <w:t xml:space="preserve">El alumno tiene derecho a ser evaluado objetivamente y en caso de disconformidad con la calificación obtenida podrá efectuar una reclamación, que puede versar sobre las calificaciones obtenidas en las evaluaciones trimestrales y sobre las calificaciones obtenidas en las evaluaciones finales o en las excepcionales. </w:t>
      </w:r>
    </w:p>
    <w:p w:rsidR="006A43FD" w:rsidRPr="005C1B37" w:rsidRDefault="00581E1F" w:rsidP="00581E1F">
      <w:pPr>
        <w:pStyle w:val="Prrafodelista1"/>
        <w:ind w:left="360"/>
        <w:jc w:val="both"/>
        <w:rPr>
          <w:rFonts w:ascii="Comic Sans MS" w:hAnsi="Comic Sans MS" w:cs="Comic Sans MS"/>
          <w:sz w:val="20"/>
          <w:szCs w:val="20"/>
        </w:rPr>
      </w:pPr>
      <w:r w:rsidRPr="00581E1F">
        <w:rPr>
          <w:rFonts w:ascii="Comic Sans MS" w:hAnsi="Comic Sans MS" w:cs="Comic Sans MS"/>
          <w:sz w:val="20"/>
          <w:szCs w:val="20"/>
        </w:rPr>
        <w:t>El procedimiento a seguir está recogido en el Proyecto Curricular del Ciclo, en el punto 6.5. Reclamaciones sobre evaluaciones trimestrales, finales y excepcionales.</w:t>
      </w:r>
    </w:p>
    <w:p w:rsidR="00581E1F" w:rsidRDefault="00581E1F" w:rsidP="00581E1F">
      <w:pPr>
        <w:pStyle w:val="Prrafodelista"/>
        <w:rPr>
          <w:rFonts w:ascii="Comic Sans MS" w:hAnsi="Comic Sans MS" w:cs="Comic Sans MS"/>
          <w:sz w:val="20"/>
          <w:szCs w:val="20"/>
        </w:rPr>
      </w:pPr>
    </w:p>
    <w:p w:rsidR="00774989" w:rsidRPr="005C1B37" w:rsidRDefault="00774989" w:rsidP="005531A7">
      <w:pPr>
        <w:pStyle w:val="Prrafodelista"/>
        <w:numPr>
          <w:ilvl w:val="0"/>
          <w:numId w:val="7"/>
        </w:numPr>
        <w:tabs>
          <w:tab w:val="clear" w:pos="1080"/>
        </w:tabs>
        <w:ind w:left="720"/>
        <w:rPr>
          <w:rFonts w:ascii="Comic Sans MS" w:hAnsi="Comic Sans MS" w:cs="Comic Sans MS"/>
          <w:sz w:val="20"/>
          <w:szCs w:val="20"/>
        </w:rPr>
      </w:pPr>
      <w:r w:rsidRPr="005C1B37">
        <w:rPr>
          <w:rFonts w:ascii="Comic Sans MS" w:hAnsi="Comic Sans MS" w:cs="Comic Sans MS"/>
          <w:sz w:val="20"/>
          <w:szCs w:val="20"/>
        </w:rPr>
        <w:t>CRITERIOS DE EVALUACION Y RECUPERACION</w:t>
      </w:r>
    </w:p>
    <w:p w:rsidR="00774989" w:rsidRPr="005C1B37" w:rsidRDefault="55D02AFA" w:rsidP="005C1B37">
      <w:pPr>
        <w:autoSpaceDE w:val="0"/>
        <w:autoSpaceDN w:val="0"/>
        <w:adjustRightInd w:val="0"/>
        <w:spacing w:after="120" w:line="240" w:lineRule="auto"/>
        <w:ind w:left="360" w:firstLine="360"/>
        <w:jc w:val="both"/>
        <w:rPr>
          <w:rFonts w:ascii="Comic Sans MS" w:hAnsi="Comic Sans MS" w:cs="Aharoni"/>
          <w:sz w:val="20"/>
          <w:szCs w:val="20"/>
        </w:rPr>
      </w:pPr>
      <w:r w:rsidRPr="55D02AFA">
        <w:rPr>
          <w:rFonts w:ascii="Comic Sans MS" w:hAnsi="Comic Sans MS" w:cs="Aharoni"/>
          <w:sz w:val="20"/>
          <w:szCs w:val="20"/>
        </w:rPr>
        <w:lastRenderedPageBreak/>
        <w:t>La evaluación y, posible, recuperación de los alumnos se realizará conforme a lo establecido, por cada uno de los profesores que integran el ciclo, en las correspondientes programaciones de cada uno de los módulos impartidos.</w:t>
      </w:r>
    </w:p>
    <w:p w:rsidR="006622C7" w:rsidRDefault="006622C7" w:rsidP="006622C7">
      <w:pPr>
        <w:rPr>
          <w:rFonts w:ascii="Comic Sans MS" w:hAnsi="Comic Sans MS" w:cs="Comic Sans MS"/>
          <w:sz w:val="16"/>
          <w:szCs w:val="16"/>
        </w:rPr>
      </w:pPr>
    </w:p>
    <w:p w:rsidR="00A72F16" w:rsidRPr="000F4A9C" w:rsidRDefault="4B2EA317" w:rsidP="4B2EA317">
      <w:pPr>
        <w:pStyle w:val="Estiloguia1"/>
        <w:numPr>
          <w:ilvl w:val="0"/>
          <w:numId w:val="3"/>
        </w:numPr>
        <w:rPr>
          <w:sz w:val="24"/>
          <w:szCs w:val="24"/>
        </w:rPr>
      </w:pPr>
      <w:r w:rsidRPr="4B2EA317">
        <w:rPr>
          <w:sz w:val="24"/>
          <w:szCs w:val="24"/>
        </w:rPr>
        <w:t>PROMOCION Y TITULACION</w:t>
      </w:r>
    </w:p>
    <w:p w:rsidR="00A72F16" w:rsidRPr="005C1B37" w:rsidRDefault="55D02AFA" w:rsidP="005531A7">
      <w:pPr>
        <w:pStyle w:val="Prrafodelista"/>
        <w:numPr>
          <w:ilvl w:val="0"/>
          <w:numId w:val="7"/>
        </w:numPr>
        <w:tabs>
          <w:tab w:val="clear" w:pos="1080"/>
        </w:tabs>
        <w:ind w:left="720"/>
        <w:rPr>
          <w:rFonts w:ascii="Comic Sans MS" w:hAnsi="Comic Sans MS" w:cs="Comic Sans MS"/>
          <w:sz w:val="20"/>
          <w:szCs w:val="20"/>
        </w:rPr>
      </w:pPr>
      <w:r w:rsidRPr="55D02AFA">
        <w:rPr>
          <w:rFonts w:ascii="Comic Sans MS" w:hAnsi="Comic Sans MS" w:cs="Comic Sans MS"/>
          <w:sz w:val="20"/>
          <w:szCs w:val="20"/>
        </w:rPr>
        <w:t>PROMOCION DE 1º A 2º CURSO</w:t>
      </w:r>
    </w:p>
    <w:p w:rsidR="00581E1F" w:rsidRPr="00581E1F" w:rsidRDefault="00581E1F" w:rsidP="00581E1F">
      <w:pPr>
        <w:autoSpaceDE w:val="0"/>
        <w:autoSpaceDN w:val="0"/>
        <w:adjustRightInd w:val="0"/>
        <w:spacing w:after="120" w:line="240" w:lineRule="auto"/>
        <w:ind w:left="360" w:firstLine="360"/>
        <w:jc w:val="both"/>
        <w:rPr>
          <w:rFonts w:ascii="Comic Sans MS" w:hAnsi="Comic Sans MS" w:cs="Aharoni"/>
          <w:sz w:val="20"/>
          <w:szCs w:val="20"/>
        </w:rPr>
      </w:pPr>
      <w:r w:rsidRPr="00581E1F">
        <w:rPr>
          <w:rFonts w:ascii="Comic Sans MS" w:hAnsi="Comic Sans MS" w:cs="Aharoni"/>
          <w:sz w:val="20"/>
          <w:szCs w:val="20"/>
        </w:rPr>
        <w:t>Para promocionar de 1º a 2º es preciso estar en alguna de las siguientes situaciones:</w:t>
      </w:r>
    </w:p>
    <w:p w:rsidR="00A72F16" w:rsidRDefault="00A72F16" w:rsidP="005531A7">
      <w:pPr>
        <w:numPr>
          <w:ilvl w:val="0"/>
          <w:numId w:val="6"/>
        </w:numPr>
        <w:autoSpaceDE w:val="0"/>
        <w:autoSpaceDN w:val="0"/>
        <w:adjustRightInd w:val="0"/>
        <w:spacing w:after="60" w:line="240" w:lineRule="auto"/>
        <w:ind w:left="1015" w:hanging="357"/>
        <w:jc w:val="both"/>
        <w:rPr>
          <w:rFonts w:ascii="Comic Sans MS" w:hAnsi="Comic Sans MS" w:cs="Aharoni"/>
          <w:sz w:val="20"/>
          <w:szCs w:val="20"/>
        </w:rPr>
      </w:pPr>
      <w:r>
        <w:rPr>
          <w:rFonts w:ascii="Comic Sans MS" w:hAnsi="Comic Sans MS" w:cs="Aharoni"/>
          <w:sz w:val="20"/>
          <w:szCs w:val="20"/>
        </w:rPr>
        <w:t>Haber superado en alguna de las dos convocatorias (junio o septiembre) la totalidad de los módulos profesionales de primer curso.</w:t>
      </w:r>
    </w:p>
    <w:p w:rsidR="00A72F16" w:rsidRPr="00FE5A94" w:rsidRDefault="00581E1F" w:rsidP="005531A7">
      <w:pPr>
        <w:numPr>
          <w:ilvl w:val="0"/>
          <w:numId w:val="6"/>
        </w:numPr>
        <w:autoSpaceDE w:val="0"/>
        <w:autoSpaceDN w:val="0"/>
        <w:adjustRightInd w:val="0"/>
        <w:spacing w:after="60" w:line="240" w:lineRule="auto"/>
        <w:ind w:left="1015" w:hanging="357"/>
        <w:jc w:val="both"/>
        <w:rPr>
          <w:rFonts w:ascii="Comic Sans MS" w:hAnsi="Comic Sans MS" w:cs="Aharoni"/>
          <w:sz w:val="20"/>
          <w:szCs w:val="20"/>
        </w:rPr>
      </w:pPr>
      <w:r>
        <w:rPr>
          <w:rFonts w:ascii="Comic Sans MS" w:hAnsi="Comic Sans MS" w:cs="Aharoni"/>
          <w:sz w:val="20"/>
          <w:szCs w:val="20"/>
        </w:rPr>
        <w:t>T</w:t>
      </w:r>
      <w:r w:rsidR="00A72F16" w:rsidRPr="00FE5A94">
        <w:rPr>
          <w:rFonts w:ascii="Comic Sans MS" w:hAnsi="Comic Sans MS" w:cs="Aharoni"/>
          <w:sz w:val="20"/>
          <w:szCs w:val="20"/>
        </w:rPr>
        <w:t>ener pendiente</w:t>
      </w:r>
      <w:r w:rsidR="00A72F16">
        <w:rPr>
          <w:rFonts w:ascii="Comic Sans MS" w:hAnsi="Comic Sans MS" w:cs="Aharoni"/>
          <w:sz w:val="20"/>
          <w:szCs w:val="20"/>
        </w:rPr>
        <w:t xml:space="preserve"> de superar</w:t>
      </w:r>
      <w:r w:rsidR="00A72F16" w:rsidRPr="00FE5A94">
        <w:rPr>
          <w:rFonts w:ascii="Comic Sans MS" w:hAnsi="Comic Sans MS" w:cs="Aharoni"/>
          <w:b/>
          <w:sz w:val="20"/>
          <w:szCs w:val="20"/>
        </w:rPr>
        <w:t>un módulo</w:t>
      </w:r>
      <w:r w:rsidR="00A72F16" w:rsidRPr="00B96499">
        <w:rPr>
          <w:rFonts w:ascii="Comic Sans MS" w:hAnsi="Comic Sans MS" w:cs="Aharoni"/>
          <w:sz w:val="20"/>
          <w:szCs w:val="20"/>
        </w:rPr>
        <w:t xml:space="preserve">profesional </w:t>
      </w:r>
      <w:r w:rsidR="00A72F16" w:rsidRPr="00FE5A94">
        <w:rPr>
          <w:rFonts w:ascii="Comic Sans MS" w:hAnsi="Comic Sans MS" w:cs="Aharoni"/>
          <w:sz w:val="20"/>
          <w:szCs w:val="20"/>
        </w:rPr>
        <w:t>después de</w:t>
      </w:r>
      <w:r w:rsidR="00A72F16">
        <w:rPr>
          <w:rFonts w:ascii="Comic Sans MS" w:hAnsi="Comic Sans MS" w:cs="Aharoni"/>
          <w:sz w:val="20"/>
          <w:szCs w:val="20"/>
        </w:rPr>
        <w:t xml:space="preserve"> celebrada</w:t>
      </w:r>
      <w:r w:rsidR="00A72F16" w:rsidRPr="00FE5A94">
        <w:rPr>
          <w:rFonts w:ascii="Comic Sans MS" w:hAnsi="Comic Sans MS" w:cs="Aharoni"/>
          <w:sz w:val="20"/>
          <w:szCs w:val="20"/>
        </w:rPr>
        <w:t xml:space="preserve"> la evaluación de septiembre</w:t>
      </w:r>
      <w:r w:rsidR="00A72F16">
        <w:rPr>
          <w:rFonts w:ascii="Comic Sans MS" w:hAnsi="Comic Sans MS" w:cs="Aharoni"/>
          <w:sz w:val="20"/>
          <w:szCs w:val="20"/>
        </w:rPr>
        <w:t xml:space="preserve"> (segunda evaluación final del primer curso, </w:t>
      </w:r>
      <w:r w:rsidR="00A72F16" w:rsidRPr="00FE5A94">
        <w:rPr>
          <w:rFonts w:ascii="Comic Sans MS" w:hAnsi="Comic Sans MS" w:cs="Aharoni"/>
          <w:b/>
          <w:sz w:val="20"/>
          <w:szCs w:val="20"/>
        </w:rPr>
        <w:t>con independencia de la carga lectiva</w:t>
      </w:r>
      <w:r w:rsidR="00A72F16" w:rsidRPr="00FE5A94">
        <w:rPr>
          <w:rFonts w:ascii="Comic Sans MS" w:hAnsi="Comic Sans MS" w:cs="Aharoni"/>
          <w:sz w:val="20"/>
          <w:szCs w:val="20"/>
        </w:rPr>
        <w:t xml:space="preserve"> de dicho módulo)</w:t>
      </w:r>
    </w:p>
    <w:p w:rsidR="00A72F16" w:rsidRPr="00FE5A94" w:rsidRDefault="00A72F16" w:rsidP="005531A7">
      <w:pPr>
        <w:numPr>
          <w:ilvl w:val="0"/>
          <w:numId w:val="6"/>
        </w:numPr>
        <w:autoSpaceDE w:val="0"/>
        <w:autoSpaceDN w:val="0"/>
        <w:adjustRightInd w:val="0"/>
        <w:spacing w:after="60" w:line="240" w:lineRule="auto"/>
        <w:ind w:left="1015" w:hanging="357"/>
        <w:jc w:val="both"/>
        <w:rPr>
          <w:rFonts w:ascii="Comic Sans MS" w:hAnsi="Comic Sans MS" w:cs="Aharoni"/>
          <w:b/>
          <w:sz w:val="20"/>
          <w:szCs w:val="20"/>
        </w:rPr>
      </w:pPr>
      <w:r w:rsidRPr="005C1B37">
        <w:rPr>
          <w:rFonts w:ascii="Comic Sans MS" w:hAnsi="Comic Sans MS" w:cs="Aharoni"/>
          <w:sz w:val="20"/>
          <w:szCs w:val="20"/>
        </w:rPr>
        <w:t>Tener pendiente, después de</w:t>
      </w:r>
      <w:r>
        <w:rPr>
          <w:rFonts w:ascii="Comic Sans MS" w:hAnsi="Comic Sans MS" w:cs="Aharoni"/>
          <w:sz w:val="20"/>
          <w:szCs w:val="20"/>
        </w:rPr>
        <w:t xml:space="preserve"> celebrada</w:t>
      </w:r>
      <w:r w:rsidRPr="005C1B37">
        <w:rPr>
          <w:rFonts w:ascii="Comic Sans MS" w:hAnsi="Comic Sans MS" w:cs="Aharoni"/>
          <w:sz w:val="20"/>
          <w:szCs w:val="20"/>
        </w:rPr>
        <w:t xml:space="preserve"> la evaluación de septiembre</w:t>
      </w:r>
      <w:r>
        <w:rPr>
          <w:rFonts w:ascii="Comic Sans MS" w:hAnsi="Comic Sans MS" w:cs="Aharoni"/>
          <w:sz w:val="20"/>
          <w:szCs w:val="20"/>
        </w:rPr>
        <w:t xml:space="preserve"> (segunda evaluación final del primer curso</w:t>
      </w:r>
      <w:r w:rsidRPr="005C1B37">
        <w:rPr>
          <w:rFonts w:ascii="Comic Sans MS" w:hAnsi="Comic Sans MS" w:cs="Aharoni"/>
          <w:sz w:val="20"/>
          <w:szCs w:val="20"/>
        </w:rPr>
        <w:t xml:space="preserve">, </w:t>
      </w:r>
      <w:r w:rsidRPr="00FE5A94">
        <w:rPr>
          <w:rFonts w:ascii="Comic Sans MS" w:hAnsi="Comic Sans MS" w:cs="Aharoni"/>
          <w:b/>
          <w:sz w:val="20"/>
          <w:szCs w:val="20"/>
        </w:rPr>
        <w:t>2 o más módulos que en su conjunto no excedan de 10 horas de carga lectiva</w:t>
      </w:r>
    </w:p>
    <w:p w:rsidR="00A72F16" w:rsidRDefault="00A72F16" w:rsidP="00A72F16">
      <w:pPr>
        <w:autoSpaceDE w:val="0"/>
        <w:autoSpaceDN w:val="0"/>
        <w:adjustRightInd w:val="0"/>
        <w:spacing w:after="0" w:line="240" w:lineRule="auto"/>
        <w:ind w:left="360" w:firstLine="360"/>
        <w:jc w:val="both"/>
        <w:rPr>
          <w:rFonts w:ascii="Comic Sans MS" w:hAnsi="Comic Sans MS" w:cs="Comic Sans MS"/>
          <w:sz w:val="16"/>
          <w:szCs w:val="16"/>
        </w:rPr>
      </w:pPr>
    </w:p>
    <w:p w:rsidR="00581E1F" w:rsidRDefault="00581E1F" w:rsidP="00A72F16">
      <w:pPr>
        <w:autoSpaceDE w:val="0"/>
        <w:autoSpaceDN w:val="0"/>
        <w:adjustRightInd w:val="0"/>
        <w:spacing w:after="0" w:line="240" w:lineRule="auto"/>
        <w:ind w:left="360" w:firstLine="360"/>
        <w:jc w:val="both"/>
        <w:rPr>
          <w:rFonts w:ascii="Comic Sans MS" w:hAnsi="Comic Sans MS" w:cs="Comic Sans MS"/>
          <w:sz w:val="16"/>
          <w:szCs w:val="16"/>
        </w:rPr>
      </w:pPr>
    </w:p>
    <w:p w:rsidR="00A72F16" w:rsidRDefault="00A72F16" w:rsidP="005531A7">
      <w:pPr>
        <w:pStyle w:val="Prrafodelista"/>
        <w:numPr>
          <w:ilvl w:val="0"/>
          <w:numId w:val="7"/>
        </w:numPr>
        <w:tabs>
          <w:tab w:val="clear" w:pos="1080"/>
        </w:tabs>
        <w:ind w:left="720"/>
        <w:rPr>
          <w:rFonts w:ascii="Comic Sans MS" w:hAnsi="Comic Sans MS" w:cs="Comic Sans MS"/>
          <w:sz w:val="20"/>
          <w:szCs w:val="20"/>
        </w:rPr>
      </w:pPr>
      <w:r w:rsidRPr="005C1B37">
        <w:rPr>
          <w:rFonts w:ascii="Comic Sans MS" w:hAnsi="Comic Sans MS" w:cs="Comic Sans MS"/>
          <w:sz w:val="20"/>
          <w:szCs w:val="20"/>
        </w:rPr>
        <w:t>ACCESO A FCT</w:t>
      </w:r>
    </w:p>
    <w:p w:rsidR="00092A25" w:rsidRPr="005C1B37" w:rsidRDefault="00092A25" w:rsidP="00092A25">
      <w:pPr>
        <w:autoSpaceDE w:val="0"/>
        <w:autoSpaceDN w:val="0"/>
        <w:adjustRightInd w:val="0"/>
        <w:spacing w:after="120" w:line="240" w:lineRule="auto"/>
        <w:ind w:left="360" w:firstLine="360"/>
        <w:jc w:val="both"/>
        <w:rPr>
          <w:rFonts w:ascii="Comic Sans MS" w:hAnsi="Comic Sans MS" w:cs="Aharoni"/>
          <w:sz w:val="20"/>
          <w:szCs w:val="20"/>
        </w:rPr>
      </w:pPr>
      <w:r>
        <w:rPr>
          <w:rFonts w:ascii="Comic Sans MS" w:hAnsi="Comic Sans MS" w:cs="Aharoni"/>
          <w:sz w:val="20"/>
          <w:szCs w:val="20"/>
        </w:rPr>
        <w:t>Los alumnos de 2º</w:t>
      </w:r>
      <w:r w:rsidRPr="005C1B37">
        <w:rPr>
          <w:rFonts w:ascii="Comic Sans MS" w:hAnsi="Comic Sans MS" w:cs="Aharoni"/>
          <w:sz w:val="20"/>
          <w:szCs w:val="20"/>
        </w:rPr>
        <w:t xml:space="preserve"> curso podrán realizar la FCT durante el 3º trimestre del 2º curso (marzo-junio) en evaluación ordinaria cuando se cumpla la siguiente condición:</w:t>
      </w:r>
    </w:p>
    <w:p w:rsidR="00092A25" w:rsidRDefault="55D02AFA" w:rsidP="005531A7">
      <w:pPr>
        <w:numPr>
          <w:ilvl w:val="0"/>
          <w:numId w:val="6"/>
        </w:numPr>
        <w:autoSpaceDE w:val="0"/>
        <w:autoSpaceDN w:val="0"/>
        <w:adjustRightInd w:val="0"/>
        <w:spacing w:after="60" w:line="240" w:lineRule="auto"/>
        <w:ind w:left="1015" w:hanging="357"/>
        <w:jc w:val="both"/>
        <w:rPr>
          <w:rFonts w:ascii="Comic Sans MS" w:hAnsi="Comic Sans MS" w:cs="Aharoni"/>
          <w:sz w:val="20"/>
          <w:szCs w:val="20"/>
        </w:rPr>
      </w:pPr>
      <w:r w:rsidRPr="55D02AFA">
        <w:rPr>
          <w:rFonts w:ascii="Comic Sans MS" w:hAnsi="Comic Sans MS" w:cs="Aharoni"/>
          <w:sz w:val="20"/>
          <w:szCs w:val="20"/>
        </w:rPr>
        <w:t>Se hayan superado todos los módulos del 2º curso, excepto el módulo proyecto, y los posibles pendientes de 1º, en la convocatoria ordinaria de marzo (Sesión de evaluación segundo trimestre de segundo curso)</w:t>
      </w:r>
    </w:p>
    <w:p w:rsidR="00092A25" w:rsidRPr="005C1B37" w:rsidRDefault="55D02AFA" w:rsidP="00092A25">
      <w:pPr>
        <w:autoSpaceDE w:val="0"/>
        <w:autoSpaceDN w:val="0"/>
        <w:adjustRightInd w:val="0"/>
        <w:spacing w:after="120" w:line="240" w:lineRule="auto"/>
        <w:ind w:left="658" w:firstLine="62"/>
        <w:jc w:val="both"/>
        <w:rPr>
          <w:rFonts w:ascii="Comic Sans MS" w:hAnsi="Comic Sans MS" w:cs="Aharoni"/>
          <w:sz w:val="20"/>
          <w:szCs w:val="20"/>
        </w:rPr>
      </w:pPr>
      <w:r w:rsidRPr="55D02AFA">
        <w:rPr>
          <w:rFonts w:ascii="Comic Sans MS" w:hAnsi="Comic Sans MS" w:cs="Aharoni"/>
          <w:sz w:val="20"/>
          <w:szCs w:val="20"/>
        </w:rPr>
        <w:t>Los alumnos de 2º podrán realizar la FCT durante el primer trimestre del 2º curso,   en periodo extraordinario (septiembre-diciembre/enero), cuando se cumpla la siguiente condición:</w:t>
      </w:r>
    </w:p>
    <w:p w:rsidR="00092A25" w:rsidRDefault="55D02AFA" w:rsidP="005531A7">
      <w:pPr>
        <w:numPr>
          <w:ilvl w:val="0"/>
          <w:numId w:val="6"/>
        </w:numPr>
        <w:autoSpaceDE w:val="0"/>
        <w:autoSpaceDN w:val="0"/>
        <w:adjustRightInd w:val="0"/>
        <w:spacing w:after="60" w:line="240" w:lineRule="auto"/>
        <w:ind w:left="1015" w:hanging="357"/>
        <w:jc w:val="both"/>
        <w:rPr>
          <w:rFonts w:ascii="Comic Sans MS" w:hAnsi="Comic Sans MS" w:cs="Aharoni"/>
          <w:sz w:val="20"/>
          <w:szCs w:val="20"/>
        </w:rPr>
      </w:pPr>
      <w:r w:rsidRPr="55D02AFA">
        <w:rPr>
          <w:rFonts w:ascii="Comic Sans MS" w:hAnsi="Comic Sans MS" w:cs="Aharoni"/>
          <w:sz w:val="20"/>
          <w:szCs w:val="20"/>
        </w:rPr>
        <w:t>Se hayan superado todos los módulos de 2º curso, excepto el módulo proyecto, y los posibles pendientes de 1º en la convocatoria ordinaria de junio.</w:t>
      </w:r>
    </w:p>
    <w:p w:rsidR="009372C7" w:rsidRDefault="009372C7" w:rsidP="009372C7">
      <w:pPr>
        <w:autoSpaceDE w:val="0"/>
        <w:autoSpaceDN w:val="0"/>
        <w:adjustRightInd w:val="0"/>
        <w:spacing w:after="60" w:line="240" w:lineRule="auto"/>
        <w:ind w:left="1015"/>
        <w:jc w:val="both"/>
        <w:rPr>
          <w:rFonts w:ascii="Comic Sans MS" w:hAnsi="Comic Sans MS" w:cs="Aharoni"/>
          <w:sz w:val="20"/>
          <w:szCs w:val="20"/>
        </w:rPr>
      </w:pPr>
    </w:p>
    <w:p w:rsidR="00092A25" w:rsidRPr="0022422C" w:rsidRDefault="55D02AFA" w:rsidP="0022422C">
      <w:pPr>
        <w:autoSpaceDE w:val="0"/>
        <w:autoSpaceDN w:val="0"/>
        <w:adjustRightInd w:val="0"/>
        <w:spacing w:after="120" w:line="240" w:lineRule="auto"/>
        <w:ind w:left="360" w:firstLine="360"/>
        <w:jc w:val="both"/>
        <w:rPr>
          <w:rFonts w:ascii="Comic Sans MS" w:hAnsi="Comic Sans MS" w:cs="Aharoni"/>
          <w:sz w:val="20"/>
          <w:szCs w:val="20"/>
        </w:rPr>
      </w:pPr>
      <w:r w:rsidRPr="55D02AFA">
        <w:rPr>
          <w:rFonts w:ascii="Comic Sans MS" w:hAnsi="Comic Sans MS" w:cs="Aharoni"/>
          <w:sz w:val="20"/>
          <w:szCs w:val="20"/>
        </w:rPr>
        <w:t xml:space="preserve">Con </w:t>
      </w:r>
      <w:r w:rsidRPr="55D02AFA">
        <w:rPr>
          <w:rFonts w:ascii="Comic Sans MS" w:hAnsi="Comic Sans MS" w:cs="Aharoni"/>
          <w:b/>
          <w:bCs/>
          <w:sz w:val="20"/>
          <w:szCs w:val="20"/>
        </w:rPr>
        <w:t>carácter excepcional</w:t>
      </w:r>
      <w:r w:rsidRPr="55D02AFA">
        <w:rPr>
          <w:rFonts w:ascii="Comic Sans MS" w:hAnsi="Comic Sans MS" w:cs="Aharoni"/>
          <w:sz w:val="20"/>
          <w:szCs w:val="20"/>
        </w:rPr>
        <w:t xml:space="preserve">, podrá acceder al módulo profesional de «FCT» el alumnado que tenga </w:t>
      </w:r>
      <w:r w:rsidRPr="55D02AFA">
        <w:rPr>
          <w:rFonts w:ascii="Comic Sans MS" w:hAnsi="Comic Sans MS" w:cs="Aharoni"/>
          <w:b/>
          <w:bCs/>
          <w:sz w:val="20"/>
          <w:szCs w:val="20"/>
        </w:rPr>
        <w:t>un solo módulo profesional</w:t>
      </w:r>
      <w:r w:rsidRPr="55D02AFA">
        <w:rPr>
          <w:rFonts w:ascii="Comic Sans MS" w:hAnsi="Comic Sans MS" w:cs="Aharoni"/>
          <w:sz w:val="20"/>
          <w:szCs w:val="20"/>
        </w:rPr>
        <w:t xml:space="preserve"> pendiente de superación, a excepción del módulo Proyecto siempre que </w:t>
      </w:r>
      <w:r w:rsidRPr="55D02AFA">
        <w:rPr>
          <w:rFonts w:ascii="Comic Sans MS" w:hAnsi="Comic Sans MS" w:cs="Aharoni"/>
          <w:b/>
          <w:bCs/>
          <w:sz w:val="20"/>
          <w:szCs w:val="20"/>
        </w:rPr>
        <w:t>no esté asociado a unidades de competencia</w:t>
      </w:r>
      <w:r w:rsidRPr="55D02AFA">
        <w:rPr>
          <w:rFonts w:ascii="Comic Sans MS" w:hAnsi="Comic Sans MS" w:cs="Aharoni"/>
          <w:sz w:val="20"/>
          <w:szCs w:val="20"/>
        </w:rPr>
        <w:t xml:space="preserve">. </w:t>
      </w:r>
    </w:p>
    <w:p w:rsidR="00092A25" w:rsidRDefault="00092A25" w:rsidP="0022422C">
      <w:pPr>
        <w:autoSpaceDE w:val="0"/>
        <w:autoSpaceDN w:val="0"/>
        <w:adjustRightInd w:val="0"/>
        <w:spacing w:after="120" w:line="240" w:lineRule="auto"/>
        <w:ind w:left="360" w:firstLine="360"/>
        <w:jc w:val="both"/>
        <w:rPr>
          <w:rFonts w:ascii="Comic Sans MS" w:hAnsi="Comic Sans MS" w:cs="Aharoni"/>
          <w:sz w:val="20"/>
          <w:szCs w:val="20"/>
        </w:rPr>
      </w:pPr>
      <w:r w:rsidRPr="0022422C">
        <w:rPr>
          <w:rFonts w:ascii="Comic Sans MS" w:hAnsi="Comic Sans MS" w:cs="Aharoni"/>
          <w:sz w:val="20"/>
          <w:szCs w:val="20"/>
        </w:rPr>
        <w:t xml:space="preserve">El equipo educativo podrá adoptar esta decisión en la sesión de evaluación en la que se decida el acceso al módulo profesional de «FCT», valorando individualmente para cada alumno el grado de adquisición de la competencia general del título, los objetivos generales del ciclo formativo y el aprovechamiento que pueda hacer del módulo profesional de «FCT». </w:t>
      </w:r>
    </w:p>
    <w:p w:rsidR="0022422C" w:rsidRPr="0022422C" w:rsidRDefault="0022422C" w:rsidP="0022422C">
      <w:pPr>
        <w:autoSpaceDE w:val="0"/>
        <w:autoSpaceDN w:val="0"/>
        <w:adjustRightInd w:val="0"/>
        <w:spacing w:after="120" w:line="240" w:lineRule="auto"/>
        <w:ind w:left="360" w:firstLine="360"/>
        <w:jc w:val="both"/>
        <w:rPr>
          <w:rFonts w:ascii="Comic Sans MS" w:hAnsi="Comic Sans MS" w:cs="Aharoni"/>
          <w:sz w:val="20"/>
          <w:szCs w:val="20"/>
        </w:rPr>
      </w:pPr>
    </w:p>
    <w:p w:rsidR="00092A25" w:rsidRPr="00B65B71" w:rsidRDefault="00092A25" w:rsidP="00092A25">
      <w:pPr>
        <w:jc w:val="both"/>
        <w:rPr>
          <w:rFonts w:ascii="Comic Sans MS" w:hAnsi="Comic Sans MS" w:cs="Arial"/>
          <w:color w:val="000000"/>
          <w:sz w:val="20"/>
          <w:szCs w:val="20"/>
        </w:rPr>
      </w:pPr>
      <w:r>
        <w:rPr>
          <w:rFonts w:ascii="Comic Sans MS" w:hAnsi="Comic Sans MS" w:cs="Arial"/>
          <w:color w:val="000000"/>
          <w:sz w:val="20"/>
          <w:szCs w:val="20"/>
        </w:rPr>
        <w:t>-</w:t>
      </w:r>
      <w:r w:rsidRPr="00B65B71">
        <w:rPr>
          <w:rFonts w:ascii="Comic Sans MS" w:hAnsi="Comic Sans MS" w:cs="Arial"/>
          <w:color w:val="000000"/>
          <w:sz w:val="20"/>
          <w:szCs w:val="20"/>
        </w:rPr>
        <w:t xml:space="preserve"> EXENCIONES DE FCT</w:t>
      </w:r>
    </w:p>
    <w:p w:rsidR="00092A25" w:rsidRPr="0022422C" w:rsidRDefault="55D02AFA" w:rsidP="0022422C">
      <w:pPr>
        <w:autoSpaceDE w:val="0"/>
        <w:autoSpaceDN w:val="0"/>
        <w:adjustRightInd w:val="0"/>
        <w:spacing w:after="120" w:line="240" w:lineRule="auto"/>
        <w:ind w:left="360" w:firstLine="360"/>
        <w:jc w:val="both"/>
        <w:rPr>
          <w:rFonts w:ascii="Comic Sans MS" w:hAnsi="Comic Sans MS" w:cs="Aharoni"/>
          <w:sz w:val="20"/>
          <w:szCs w:val="20"/>
        </w:rPr>
      </w:pPr>
      <w:r w:rsidRPr="55D02AFA">
        <w:rPr>
          <w:rFonts w:ascii="Comic Sans MS" w:hAnsi="Comic Sans MS" w:cs="Aharoni"/>
          <w:sz w:val="20"/>
          <w:szCs w:val="20"/>
        </w:rPr>
        <w:lastRenderedPageBreak/>
        <w:t>Podrá determinarse la exención total o parcial del módulo profesional de «FCT» por su correspondencia con la experiencia laboral, siempre que el alumnado reúna los siguientes requisitos:</w:t>
      </w:r>
      <w:r w:rsidR="00092A25">
        <w:br/>
      </w:r>
      <w:r w:rsidR="00092A25">
        <w:br/>
      </w:r>
      <w:r w:rsidRPr="55D02AFA">
        <w:rPr>
          <w:rFonts w:ascii="Comic Sans MS" w:hAnsi="Comic Sans MS" w:cs="Aharoni"/>
          <w:sz w:val="20"/>
          <w:szCs w:val="20"/>
        </w:rPr>
        <w:t>a) Acredite una experiencia correspondiente al trabajo a tiempo completo de un año, por cuenta propia, o por cuenta ajena, relacionada con los estudios profesionales respectivos.</w:t>
      </w:r>
      <w:r w:rsidR="00092A25">
        <w:br/>
      </w:r>
      <w:r w:rsidR="00092A25">
        <w:br/>
      </w:r>
      <w:r w:rsidRPr="55D02AFA">
        <w:rPr>
          <w:rFonts w:ascii="Comic Sans MS" w:hAnsi="Comic Sans MS" w:cs="Aharoni"/>
          <w:sz w:val="20"/>
          <w:szCs w:val="20"/>
        </w:rPr>
        <w:t>b) Estar matriculado del módulo profesional de «FCT» en un centro educativo autorizado para impartir las enseñanzas para las que solicita la exención.</w:t>
      </w:r>
    </w:p>
    <w:p w:rsidR="00092A25" w:rsidRPr="0022422C" w:rsidRDefault="00092A25" w:rsidP="0022422C">
      <w:pPr>
        <w:autoSpaceDE w:val="0"/>
        <w:autoSpaceDN w:val="0"/>
        <w:adjustRightInd w:val="0"/>
        <w:spacing w:after="120" w:line="240" w:lineRule="auto"/>
        <w:ind w:left="360" w:firstLine="360"/>
        <w:jc w:val="both"/>
        <w:rPr>
          <w:rFonts w:ascii="Comic Sans MS" w:hAnsi="Comic Sans MS" w:cs="Aharoni"/>
          <w:sz w:val="20"/>
          <w:szCs w:val="20"/>
        </w:rPr>
      </w:pPr>
      <w:r w:rsidRPr="0022422C">
        <w:rPr>
          <w:rFonts w:ascii="Comic Sans MS" w:hAnsi="Comic Sans MS" w:cs="Aharoni"/>
          <w:sz w:val="20"/>
          <w:szCs w:val="20"/>
        </w:rPr>
        <w:t xml:space="preserve">A la vista de la documentación presentada, el equipo educativo resolverá sobre la exención parcial o total del módulo profesional de "FCT" en la sesión de evaluación en la que se decida el acceso al citado módulo profesional.  </w:t>
      </w:r>
    </w:p>
    <w:p w:rsidR="00092A25" w:rsidRDefault="55D02AFA" w:rsidP="0022422C">
      <w:pPr>
        <w:autoSpaceDE w:val="0"/>
        <w:autoSpaceDN w:val="0"/>
        <w:adjustRightInd w:val="0"/>
        <w:spacing w:after="120" w:line="240" w:lineRule="auto"/>
        <w:ind w:left="360" w:firstLine="360"/>
        <w:jc w:val="both"/>
        <w:rPr>
          <w:rFonts w:ascii="Comic Sans MS" w:hAnsi="Comic Sans MS" w:cs="Aharoni"/>
          <w:sz w:val="20"/>
          <w:szCs w:val="20"/>
        </w:rPr>
      </w:pPr>
      <w:r w:rsidRPr="55D02AFA">
        <w:rPr>
          <w:rFonts w:ascii="Comic Sans MS" w:hAnsi="Comic Sans MS" w:cs="Aharoni"/>
          <w:sz w:val="20"/>
          <w:szCs w:val="20"/>
        </w:rPr>
        <w:t>Si alguna de estas situaciones generase dudas a los alumnos serán atendidas y solucionadas por Jefatura de Estudios y/o el Orientador del Centro.</w:t>
      </w:r>
    </w:p>
    <w:p w:rsidR="009372C7" w:rsidRDefault="009372C7" w:rsidP="0022422C">
      <w:pPr>
        <w:autoSpaceDE w:val="0"/>
        <w:autoSpaceDN w:val="0"/>
        <w:adjustRightInd w:val="0"/>
        <w:spacing w:after="120" w:line="240" w:lineRule="auto"/>
        <w:ind w:left="360" w:firstLine="360"/>
        <w:jc w:val="both"/>
        <w:rPr>
          <w:rFonts w:ascii="Comic Sans MS" w:hAnsi="Comic Sans MS" w:cs="Aharoni"/>
          <w:sz w:val="20"/>
          <w:szCs w:val="20"/>
        </w:rPr>
      </w:pPr>
    </w:p>
    <w:p w:rsidR="006A43FD" w:rsidRPr="000F4A9C" w:rsidRDefault="4B2EA317" w:rsidP="4B2EA317">
      <w:pPr>
        <w:pStyle w:val="Estiloguia1"/>
        <w:numPr>
          <w:ilvl w:val="0"/>
          <w:numId w:val="3"/>
        </w:numPr>
        <w:rPr>
          <w:sz w:val="24"/>
          <w:szCs w:val="24"/>
        </w:rPr>
      </w:pPr>
      <w:r w:rsidRPr="4B2EA317">
        <w:rPr>
          <w:sz w:val="24"/>
          <w:szCs w:val="24"/>
        </w:rPr>
        <w:t>CONVALIDACIONES</w:t>
      </w:r>
    </w:p>
    <w:p w:rsidR="00271F38" w:rsidRDefault="00271F38" w:rsidP="00271F38">
      <w:pPr>
        <w:autoSpaceDE w:val="0"/>
        <w:autoSpaceDN w:val="0"/>
        <w:adjustRightInd w:val="0"/>
        <w:spacing w:after="120" w:line="240" w:lineRule="auto"/>
        <w:ind w:left="360" w:firstLine="360"/>
        <w:jc w:val="both"/>
        <w:rPr>
          <w:rFonts w:ascii="Comic Sans MS" w:hAnsi="Comic Sans MS" w:cs="Aharoni"/>
          <w:sz w:val="20"/>
          <w:szCs w:val="20"/>
        </w:rPr>
      </w:pPr>
      <w:r w:rsidRPr="005C1B37">
        <w:rPr>
          <w:rFonts w:ascii="Comic Sans MS" w:hAnsi="Comic Sans MS" w:cs="Aharoni"/>
          <w:sz w:val="20"/>
          <w:szCs w:val="20"/>
        </w:rPr>
        <w:t>Las convalidaciones</w:t>
      </w:r>
      <w:r>
        <w:rPr>
          <w:rFonts w:ascii="Comic Sans MS" w:hAnsi="Comic Sans MS" w:cs="Aharoni"/>
          <w:sz w:val="20"/>
          <w:szCs w:val="20"/>
        </w:rPr>
        <w:t xml:space="preserve"> s</w:t>
      </w:r>
      <w:r w:rsidRPr="005C1B37">
        <w:rPr>
          <w:rFonts w:ascii="Comic Sans MS" w:hAnsi="Comic Sans MS" w:cs="Aharoni"/>
          <w:sz w:val="20"/>
          <w:szCs w:val="20"/>
        </w:rPr>
        <w:t>e</w:t>
      </w:r>
      <w:r>
        <w:rPr>
          <w:rFonts w:ascii="Comic Sans MS" w:hAnsi="Comic Sans MS" w:cs="Aharoni"/>
          <w:sz w:val="20"/>
          <w:szCs w:val="20"/>
        </w:rPr>
        <w:t xml:space="preserve"> solicitarán y</w:t>
      </w:r>
      <w:r w:rsidRPr="005C1B37">
        <w:rPr>
          <w:rFonts w:ascii="Comic Sans MS" w:hAnsi="Comic Sans MS" w:cs="Aharoni"/>
          <w:sz w:val="20"/>
          <w:szCs w:val="20"/>
        </w:rPr>
        <w:t xml:space="preserve"> tramitarán en la Secretaría del Centro utilizando el documen</w:t>
      </w:r>
      <w:r>
        <w:rPr>
          <w:rFonts w:ascii="Comic Sans MS" w:hAnsi="Comic Sans MS" w:cs="Aharoni"/>
          <w:sz w:val="20"/>
          <w:szCs w:val="20"/>
        </w:rPr>
        <w:t>to modelo establecido al efecto conforme la normativa vigente.</w:t>
      </w:r>
    </w:p>
    <w:p w:rsidR="005D4CF8" w:rsidRDefault="005D4CF8" w:rsidP="00F5236F">
      <w:pPr>
        <w:autoSpaceDE w:val="0"/>
        <w:autoSpaceDN w:val="0"/>
        <w:adjustRightInd w:val="0"/>
        <w:spacing w:after="120" w:line="240" w:lineRule="auto"/>
        <w:ind w:left="360" w:firstLine="360"/>
        <w:jc w:val="both"/>
        <w:rPr>
          <w:rFonts w:ascii="Comic Sans MS" w:hAnsi="Comic Sans MS" w:cs="Comic Sans MS"/>
          <w:sz w:val="16"/>
          <w:szCs w:val="16"/>
        </w:rPr>
      </w:pPr>
    </w:p>
    <w:p w:rsidR="00271F38" w:rsidRDefault="00271F38" w:rsidP="00F5236F">
      <w:pPr>
        <w:autoSpaceDE w:val="0"/>
        <w:autoSpaceDN w:val="0"/>
        <w:adjustRightInd w:val="0"/>
        <w:spacing w:after="120" w:line="240" w:lineRule="auto"/>
        <w:ind w:left="360" w:firstLine="360"/>
        <w:jc w:val="both"/>
        <w:rPr>
          <w:rFonts w:ascii="Comic Sans MS" w:hAnsi="Comic Sans MS" w:cs="Comic Sans MS"/>
          <w:sz w:val="16"/>
          <w:szCs w:val="16"/>
        </w:rPr>
      </w:pPr>
    </w:p>
    <w:p w:rsidR="00774989" w:rsidRDefault="4B2EA317" w:rsidP="4B2EA317">
      <w:pPr>
        <w:pStyle w:val="Estiloguia1"/>
        <w:numPr>
          <w:ilvl w:val="0"/>
          <w:numId w:val="3"/>
        </w:numPr>
        <w:rPr>
          <w:sz w:val="24"/>
          <w:szCs w:val="24"/>
        </w:rPr>
      </w:pPr>
      <w:r w:rsidRPr="4B2EA317">
        <w:rPr>
          <w:sz w:val="24"/>
          <w:szCs w:val="24"/>
        </w:rPr>
        <w:t>NORMAS DE COMPORTAMIENTO Y FUNCIONAMIENTO DEL CENTRO</w:t>
      </w:r>
    </w:p>
    <w:p w:rsidR="00006690" w:rsidRPr="007A69AD" w:rsidRDefault="55D02AFA" w:rsidP="55D02AFA">
      <w:pPr>
        <w:spacing w:after="120" w:line="240" w:lineRule="auto"/>
        <w:jc w:val="both"/>
        <w:rPr>
          <w:rFonts w:ascii="Comic Sans MS" w:hAnsi="Comic Sans MS" w:cs="Times New Roman"/>
          <w:sz w:val="20"/>
          <w:szCs w:val="20"/>
        </w:rPr>
      </w:pPr>
      <w:r w:rsidRPr="55D02AFA">
        <w:rPr>
          <w:rFonts w:ascii="Comic Sans MS" w:hAnsi="Comic Sans MS" w:cs="Times New Roman"/>
          <w:sz w:val="20"/>
          <w:szCs w:val="20"/>
        </w:rPr>
        <w:t>Las normas de funcionamientos de los centros oficiales de la Junta de Castilla y León se encuentran recogidas en el decreto 51/2007, de 17 de mayo (BOCYL 23 de mayo) en el que se regulan los derechos y deberes de los alumnos, los compromisos de las familias en el proceso educativo y se establecen las normas de convivencia y disciplina en los centros educativos.</w:t>
      </w:r>
    </w:p>
    <w:p w:rsidR="00006690" w:rsidRPr="007A69AD" w:rsidRDefault="00006690" w:rsidP="00006690">
      <w:pPr>
        <w:spacing w:after="120" w:line="240" w:lineRule="auto"/>
        <w:jc w:val="both"/>
        <w:rPr>
          <w:rFonts w:ascii="Comic Sans MS" w:hAnsi="Comic Sans MS" w:cs="Times New Roman"/>
          <w:bCs/>
          <w:sz w:val="20"/>
          <w:szCs w:val="20"/>
        </w:rPr>
      </w:pPr>
      <w:r w:rsidRPr="53333051">
        <w:rPr>
          <w:rFonts w:ascii="Comic Sans MS" w:hAnsi="Comic Sans MS" w:cs="Times New Roman"/>
          <w:sz w:val="20"/>
          <w:szCs w:val="20"/>
        </w:rPr>
        <w:t>En nuestro centro se han establecido una serie de normas de comportamiento que son las siguientes:</w:t>
      </w:r>
    </w:p>
    <w:p w:rsidR="53333051" w:rsidRDefault="53333051" w:rsidP="53333051">
      <w:pPr>
        <w:spacing w:after="120" w:line="240" w:lineRule="auto"/>
        <w:jc w:val="both"/>
        <w:rPr>
          <w:rFonts w:ascii="Comic Sans MS" w:hAnsi="Comic Sans MS" w:cs="Times New Roman"/>
          <w:sz w:val="20"/>
          <w:szCs w:val="20"/>
        </w:rPr>
      </w:pPr>
    </w:p>
    <w:p w:rsidR="53333051" w:rsidRDefault="36C8D847" w:rsidP="5055E042">
      <w:pPr>
        <w:spacing w:after="120" w:line="240" w:lineRule="auto"/>
        <w:jc w:val="both"/>
        <w:rPr>
          <w:rFonts w:ascii="Comic Sans MS" w:hAnsi="Comic Sans MS" w:cs="Times New Roman"/>
          <w:sz w:val="20"/>
          <w:szCs w:val="20"/>
        </w:rPr>
      </w:pPr>
      <w:r w:rsidRPr="5055E042">
        <w:rPr>
          <w:rFonts w:ascii="Comic Sans MS" w:hAnsi="Comic Sans MS" w:cs="Times New Roman"/>
          <w:sz w:val="20"/>
          <w:szCs w:val="20"/>
        </w:rPr>
        <w:t>1. Asistir a Clase. (ver protocolo Aprobado por la CCG el día 8/09/2022)</w:t>
      </w:r>
    </w:p>
    <w:p w:rsidR="53333051" w:rsidRDefault="36C8D847" w:rsidP="5055E042">
      <w:pPr>
        <w:spacing w:after="120" w:line="240" w:lineRule="auto"/>
        <w:jc w:val="both"/>
        <w:rPr>
          <w:rFonts w:ascii="Comic Sans MS" w:hAnsi="Comic Sans MS" w:cs="Times New Roman"/>
          <w:sz w:val="20"/>
          <w:szCs w:val="20"/>
        </w:rPr>
      </w:pPr>
      <w:r w:rsidRPr="5055E042">
        <w:rPr>
          <w:rFonts w:ascii="Comic Sans MS" w:hAnsi="Comic Sans MS" w:cs="Times New Roman"/>
          <w:sz w:val="20"/>
          <w:szCs w:val="20"/>
        </w:rPr>
        <w:t>2. Llegar con puntualidades muy importante. La entrada al Centro por la mañana es a las 8:30 horas. En las horas posteriores a los recreos la entrada se realizará inmediatamente después del toque de timbre.</w:t>
      </w:r>
    </w:p>
    <w:p w:rsidR="53333051" w:rsidRDefault="36C8D847" w:rsidP="5055E042">
      <w:pPr>
        <w:spacing w:after="120" w:line="240" w:lineRule="auto"/>
        <w:jc w:val="both"/>
        <w:rPr>
          <w:rFonts w:ascii="Comic Sans MS" w:hAnsi="Comic Sans MS" w:cs="Times New Roman"/>
          <w:sz w:val="20"/>
          <w:szCs w:val="20"/>
        </w:rPr>
      </w:pPr>
      <w:r w:rsidRPr="5055E042">
        <w:rPr>
          <w:rFonts w:ascii="Comic Sans MS" w:hAnsi="Comic Sans MS" w:cs="Times New Roman"/>
          <w:sz w:val="20"/>
          <w:szCs w:val="20"/>
        </w:rPr>
        <w:t>3. Seguir las orientaciones del profesorado y del personal no docente en el ejercicio de sus funciones.</w:t>
      </w:r>
    </w:p>
    <w:p w:rsidR="53333051" w:rsidRDefault="36C8D847" w:rsidP="5055E042">
      <w:pPr>
        <w:spacing w:after="120" w:line="240" w:lineRule="auto"/>
        <w:jc w:val="both"/>
        <w:rPr>
          <w:rFonts w:ascii="Comic Sans MS" w:hAnsi="Comic Sans MS" w:cs="Times New Roman"/>
          <w:sz w:val="20"/>
          <w:szCs w:val="20"/>
        </w:rPr>
      </w:pPr>
      <w:r w:rsidRPr="5055E042">
        <w:rPr>
          <w:rFonts w:ascii="Comic Sans MS" w:hAnsi="Comic Sans MS" w:cs="Times New Roman"/>
          <w:sz w:val="20"/>
          <w:szCs w:val="20"/>
        </w:rPr>
        <w:t>4. Tratar con respeto y consideración a todos los miembros de la Comunidad Educativa.</w:t>
      </w:r>
    </w:p>
    <w:p w:rsidR="53333051" w:rsidRDefault="36C8D847" w:rsidP="5055E042">
      <w:pPr>
        <w:spacing w:after="120" w:line="240" w:lineRule="auto"/>
        <w:jc w:val="both"/>
        <w:rPr>
          <w:rFonts w:ascii="Comic Sans MS" w:hAnsi="Comic Sans MS" w:cs="Times New Roman"/>
          <w:sz w:val="20"/>
          <w:szCs w:val="20"/>
        </w:rPr>
      </w:pPr>
      <w:r w:rsidRPr="5055E042">
        <w:rPr>
          <w:rFonts w:ascii="Comic Sans MS" w:hAnsi="Comic Sans MS" w:cs="Times New Roman"/>
          <w:sz w:val="20"/>
          <w:szCs w:val="20"/>
        </w:rPr>
        <w:t>5. Estudiar con aprovechamiento así como respetar el derecho al estudio de los compañeros.</w:t>
      </w:r>
    </w:p>
    <w:p w:rsidR="53333051" w:rsidRDefault="36C8D847" w:rsidP="5055E042">
      <w:pPr>
        <w:spacing w:after="120" w:line="240" w:lineRule="auto"/>
        <w:jc w:val="both"/>
        <w:rPr>
          <w:rFonts w:ascii="Comic Sans MS" w:hAnsi="Comic Sans MS" w:cs="Times New Roman"/>
          <w:sz w:val="20"/>
          <w:szCs w:val="20"/>
        </w:rPr>
      </w:pPr>
      <w:r w:rsidRPr="5055E042">
        <w:rPr>
          <w:rFonts w:ascii="Comic Sans MS" w:hAnsi="Comic Sans MS" w:cs="Times New Roman"/>
          <w:sz w:val="20"/>
          <w:szCs w:val="20"/>
        </w:rPr>
        <w:lastRenderedPageBreak/>
        <w:t>6. Respetar la dignidad, integridad, intimidad, ideas y creencias de todos los miembros de la Comunidad Educativa.</w:t>
      </w:r>
    </w:p>
    <w:p w:rsidR="53333051" w:rsidRDefault="36C8D847" w:rsidP="5055E042">
      <w:pPr>
        <w:spacing w:after="120" w:line="240" w:lineRule="auto"/>
        <w:jc w:val="both"/>
        <w:rPr>
          <w:rFonts w:ascii="Comic Sans MS" w:hAnsi="Comic Sans MS" w:cs="Times New Roman"/>
          <w:sz w:val="20"/>
          <w:szCs w:val="20"/>
        </w:rPr>
      </w:pPr>
      <w:r w:rsidRPr="5055E042">
        <w:rPr>
          <w:rFonts w:ascii="Comic Sans MS" w:hAnsi="Comic Sans MS" w:cs="Times New Roman"/>
          <w:sz w:val="20"/>
          <w:szCs w:val="20"/>
        </w:rPr>
        <w:t>7. No discriminar a ningún miembro de la Comunidad Escolar por razón de nacimiento, raza, sexo, o cualquier otra circunstancia personal o social.</w:t>
      </w:r>
    </w:p>
    <w:p w:rsidR="53333051" w:rsidRDefault="36C8D847" w:rsidP="5055E042">
      <w:pPr>
        <w:spacing w:after="120" w:line="240" w:lineRule="auto"/>
        <w:jc w:val="both"/>
        <w:rPr>
          <w:rFonts w:ascii="Comic Sans MS" w:hAnsi="Comic Sans MS" w:cs="Times New Roman"/>
          <w:sz w:val="20"/>
          <w:szCs w:val="20"/>
        </w:rPr>
      </w:pPr>
      <w:r w:rsidRPr="5055E042">
        <w:rPr>
          <w:rFonts w:ascii="Comic Sans MS" w:hAnsi="Comic Sans MS" w:cs="Times New Roman"/>
          <w:sz w:val="20"/>
          <w:szCs w:val="20"/>
        </w:rPr>
        <w:t>8. Respetar las pertenencias de los demás miembros de la Comunidad Educativa.</w:t>
      </w:r>
    </w:p>
    <w:p w:rsidR="53333051" w:rsidRDefault="36C8D847" w:rsidP="5055E042">
      <w:pPr>
        <w:spacing w:after="120" w:line="240" w:lineRule="auto"/>
        <w:jc w:val="both"/>
        <w:rPr>
          <w:rFonts w:ascii="Comic Sans MS" w:hAnsi="Comic Sans MS" w:cs="Times New Roman"/>
          <w:sz w:val="20"/>
          <w:szCs w:val="20"/>
        </w:rPr>
      </w:pPr>
      <w:r w:rsidRPr="5055E042">
        <w:rPr>
          <w:rFonts w:ascii="Comic Sans MS" w:hAnsi="Comic Sans MS" w:cs="Times New Roman"/>
          <w:sz w:val="20"/>
          <w:szCs w:val="20"/>
        </w:rPr>
        <w:t>9. No realizar actividades perjudiciales para la salud ni incitar a ellas.</w:t>
      </w:r>
    </w:p>
    <w:p w:rsidR="53333051" w:rsidRDefault="36C8D847" w:rsidP="5055E042">
      <w:pPr>
        <w:spacing w:after="120" w:line="240" w:lineRule="auto"/>
        <w:jc w:val="both"/>
        <w:rPr>
          <w:rFonts w:ascii="Comic Sans MS" w:hAnsi="Comic Sans MS" w:cs="Times New Roman"/>
          <w:sz w:val="20"/>
          <w:szCs w:val="20"/>
        </w:rPr>
      </w:pPr>
      <w:r w:rsidRPr="5055E042">
        <w:rPr>
          <w:rFonts w:ascii="Comic Sans MS" w:hAnsi="Comic Sans MS" w:cs="Times New Roman"/>
          <w:sz w:val="20"/>
          <w:szCs w:val="20"/>
        </w:rPr>
        <w:t>10. Aprender habilidades de convivencia social, para no utilizar nunca la violencia en la resolución de conflictos.</w:t>
      </w:r>
    </w:p>
    <w:p w:rsidR="53333051" w:rsidRDefault="36C8D847" w:rsidP="5055E042">
      <w:pPr>
        <w:spacing w:after="120" w:line="240" w:lineRule="auto"/>
        <w:jc w:val="both"/>
        <w:rPr>
          <w:rFonts w:ascii="Comic Sans MS" w:hAnsi="Comic Sans MS" w:cs="Times New Roman"/>
          <w:sz w:val="20"/>
          <w:szCs w:val="20"/>
        </w:rPr>
      </w:pPr>
      <w:r w:rsidRPr="5055E042">
        <w:rPr>
          <w:rFonts w:ascii="Comic Sans MS" w:hAnsi="Comic Sans MS" w:cs="Times New Roman"/>
          <w:sz w:val="20"/>
          <w:szCs w:val="20"/>
        </w:rPr>
        <w:t>11. En el interior del aula está prohibido el uso de la gorra, comer, introducir bebidas (excepto agua) y masticar chicle.</w:t>
      </w:r>
    </w:p>
    <w:p w:rsidR="53333051" w:rsidRDefault="36C8D847" w:rsidP="5055E042">
      <w:pPr>
        <w:spacing w:after="120" w:line="240" w:lineRule="auto"/>
        <w:jc w:val="both"/>
        <w:rPr>
          <w:rFonts w:ascii="Comic Sans MS" w:hAnsi="Comic Sans MS" w:cs="Times New Roman"/>
          <w:sz w:val="20"/>
          <w:szCs w:val="20"/>
        </w:rPr>
      </w:pPr>
      <w:r w:rsidRPr="5055E042">
        <w:rPr>
          <w:rFonts w:ascii="Comic Sans MS" w:hAnsi="Comic Sans MS" w:cs="Times New Roman"/>
          <w:sz w:val="20"/>
          <w:szCs w:val="20"/>
        </w:rPr>
        <w:t>12. No se podrá abandonar el aula, salvo en casos excepcionales de causa mayor que el profesor deberá autorizar.</w:t>
      </w:r>
    </w:p>
    <w:p w:rsidR="53333051" w:rsidRDefault="36C8D847" w:rsidP="5055E042">
      <w:pPr>
        <w:spacing w:after="120" w:line="240" w:lineRule="auto"/>
        <w:jc w:val="both"/>
        <w:rPr>
          <w:rFonts w:ascii="Comic Sans MS" w:hAnsi="Comic Sans MS" w:cs="Times New Roman"/>
          <w:sz w:val="20"/>
          <w:szCs w:val="20"/>
        </w:rPr>
      </w:pPr>
      <w:r w:rsidRPr="5055E042">
        <w:rPr>
          <w:rFonts w:ascii="Comic Sans MS" w:hAnsi="Comic Sans MS" w:cs="Times New Roman"/>
          <w:sz w:val="20"/>
          <w:szCs w:val="20"/>
        </w:rPr>
        <w:t>13. Está totalmente prohibido el uso de teléfonos móviles, walkman, MP3 o similares, en el aula. Deben estar apagados durante las clases.</w:t>
      </w:r>
    </w:p>
    <w:p w:rsidR="53333051" w:rsidRDefault="36C8D847" w:rsidP="5055E042">
      <w:pPr>
        <w:spacing w:after="120" w:line="240" w:lineRule="auto"/>
        <w:jc w:val="both"/>
        <w:rPr>
          <w:rFonts w:ascii="Comic Sans MS" w:hAnsi="Comic Sans MS" w:cs="Times New Roman"/>
          <w:sz w:val="20"/>
          <w:szCs w:val="20"/>
        </w:rPr>
      </w:pPr>
      <w:r w:rsidRPr="5055E042">
        <w:rPr>
          <w:rFonts w:ascii="Comic Sans MS" w:hAnsi="Comic Sans MS" w:cs="Times New Roman"/>
          <w:sz w:val="20"/>
          <w:szCs w:val="20"/>
        </w:rPr>
        <w:t>14. No se podrán realizar modificaciones lógicas físicas no autorizada en equipos informáticos u otros dispositivos electrónicos del Centro. Además, los alumnos deberán asegurarse, tras su uso, que quedan bien apagados, incluidas las pantallas de los ordenadores.</w:t>
      </w:r>
    </w:p>
    <w:p w:rsidR="53333051" w:rsidRDefault="36C8D847" w:rsidP="5055E042">
      <w:pPr>
        <w:spacing w:after="120" w:line="240" w:lineRule="auto"/>
        <w:jc w:val="both"/>
        <w:rPr>
          <w:rFonts w:ascii="Comic Sans MS" w:hAnsi="Comic Sans MS" w:cs="Times New Roman"/>
          <w:sz w:val="20"/>
          <w:szCs w:val="20"/>
        </w:rPr>
      </w:pPr>
      <w:r w:rsidRPr="5055E042">
        <w:rPr>
          <w:rFonts w:ascii="Comic Sans MS" w:hAnsi="Comic Sans MS" w:cs="Times New Roman"/>
          <w:sz w:val="20"/>
          <w:szCs w:val="20"/>
        </w:rPr>
        <w:t>15. El uso de métodos y medios no autorizados de ayuda en pruebas de enseñanza/aprendizaje no está permitido.</w:t>
      </w:r>
    </w:p>
    <w:p w:rsidR="53333051" w:rsidRDefault="36C8D847" w:rsidP="5055E042">
      <w:pPr>
        <w:spacing w:after="120" w:line="240" w:lineRule="auto"/>
        <w:jc w:val="both"/>
        <w:rPr>
          <w:rFonts w:ascii="Comic Sans MS" w:hAnsi="Comic Sans MS" w:cs="Times New Roman"/>
          <w:sz w:val="20"/>
          <w:szCs w:val="20"/>
        </w:rPr>
      </w:pPr>
      <w:r w:rsidRPr="5055E042">
        <w:rPr>
          <w:rFonts w:ascii="Comic Sans MS" w:hAnsi="Comic Sans MS" w:cs="Times New Roman"/>
          <w:sz w:val="20"/>
          <w:szCs w:val="20"/>
        </w:rPr>
        <w:t>16. El cuidado del aula y de los materiales es responsabilidad también del alumno. Al finalizar las clases, se deberán dejar las mesas y sillas bien colocadas.</w:t>
      </w:r>
    </w:p>
    <w:p w:rsidR="53333051" w:rsidRDefault="36C8D847" w:rsidP="5055E042">
      <w:pPr>
        <w:spacing w:after="120" w:line="240" w:lineRule="auto"/>
        <w:jc w:val="both"/>
        <w:rPr>
          <w:rFonts w:ascii="Comic Sans MS" w:hAnsi="Comic Sans MS" w:cs="Times New Roman"/>
          <w:sz w:val="20"/>
          <w:szCs w:val="20"/>
        </w:rPr>
      </w:pPr>
      <w:r w:rsidRPr="5055E042">
        <w:rPr>
          <w:rFonts w:ascii="Comic Sans MS" w:hAnsi="Comic Sans MS" w:cs="Times New Roman"/>
          <w:sz w:val="20"/>
          <w:szCs w:val="20"/>
        </w:rPr>
        <w:t>17. Mantener siempre limpia la entrada del Centro utilizando obligatoriamente las papeleras, no tirar papeles ni chicle al suelo.</w:t>
      </w:r>
    </w:p>
    <w:p w:rsidR="53333051" w:rsidRDefault="36C8D847" w:rsidP="5055E042">
      <w:pPr>
        <w:spacing w:after="120" w:line="240" w:lineRule="auto"/>
        <w:jc w:val="both"/>
        <w:rPr>
          <w:rFonts w:ascii="Comic Sans MS" w:hAnsi="Comic Sans MS" w:cs="Times New Roman"/>
          <w:sz w:val="20"/>
          <w:szCs w:val="20"/>
        </w:rPr>
      </w:pPr>
      <w:r w:rsidRPr="5055E042">
        <w:rPr>
          <w:rFonts w:ascii="Comic Sans MS" w:hAnsi="Comic Sans MS" w:cs="Times New Roman"/>
          <w:sz w:val="20"/>
          <w:szCs w:val="20"/>
        </w:rPr>
        <w:t>18. Participar en la vida y funcionamiento del Centro</w:t>
      </w:r>
    </w:p>
    <w:p w:rsidR="53333051" w:rsidRDefault="53333051" w:rsidP="53333051">
      <w:pPr>
        <w:spacing w:after="120" w:line="240" w:lineRule="auto"/>
        <w:jc w:val="both"/>
        <w:rPr>
          <w:rFonts w:ascii="Comic Sans MS" w:hAnsi="Comic Sans MS" w:cs="Times New Roman"/>
          <w:sz w:val="20"/>
          <w:szCs w:val="20"/>
        </w:rPr>
      </w:pPr>
    </w:p>
    <w:p w:rsidR="005D4CF8" w:rsidRPr="002E4096" w:rsidRDefault="005D4CF8" w:rsidP="00AC1A07">
      <w:pPr>
        <w:pStyle w:val="Prrafodelista"/>
        <w:autoSpaceDE w:val="0"/>
        <w:autoSpaceDN w:val="0"/>
        <w:adjustRightInd w:val="0"/>
        <w:spacing w:after="120" w:line="240" w:lineRule="auto"/>
        <w:ind w:left="0"/>
        <w:jc w:val="both"/>
        <w:rPr>
          <w:rFonts w:ascii="Comic Sans MS" w:hAnsi="Comic Sans MS" w:cs="Comic Sans MS"/>
          <w:sz w:val="16"/>
          <w:szCs w:val="16"/>
        </w:rPr>
      </w:pPr>
    </w:p>
    <w:p w:rsidR="000E7CF0" w:rsidRPr="005C1B37" w:rsidRDefault="4B2EA317" w:rsidP="4B2EA317">
      <w:pPr>
        <w:pStyle w:val="Estiloguia1"/>
        <w:numPr>
          <w:ilvl w:val="0"/>
          <w:numId w:val="3"/>
        </w:numPr>
        <w:rPr>
          <w:sz w:val="24"/>
          <w:szCs w:val="24"/>
        </w:rPr>
      </w:pPr>
      <w:r w:rsidRPr="4B2EA317">
        <w:rPr>
          <w:sz w:val="24"/>
          <w:szCs w:val="24"/>
        </w:rPr>
        <w:t>SISTEMA DE GESTIÓN DE CALIDAD</w:t>
      </w:r>
    </w:p>
    <w:p w:rsidR="000F4A9C" w:rsidRPr="005C1B37" w:rsidRDefault="55D02AFA" w:rsidP="000E7CF0">
      <w:pPr>
        <w:autoSpaceDE w:val="0"/>
        <w:autoSpaceDN w:val="0"/>
        <w:adjustRightInd w:val="0"/>
        <w:spacing w:after="120" w:line="240" w:lineRule="auto"/>
        <w:ind w:left="360" w:firstLine="360"/>
        <w:jc w:val="both"/>
        <w:rPr>
          <w:rFonts w:ascii="Comic Sans MS" w:hAnsi="Comic Sans MS" w:cs="Aharoni"/>
          <w:sz w:val="20"/>
          <w:szCs w:val="20"/>
        </w:rPr>
      </w:pPr>
      <w:r w:rsidRPr="55D02AFA">
        <w:rPr>
          <w:rFonts w:ascii="Comic Sans MS" w:hAnsi="Comic Sans MS" w:cs="Aharoni"/>
          <w:sz w:val="20"/>
          <w:szCs w:val="20"/>
        </w:rPr>
        <w:t>El centro tiene implantado un Sistema de Gestión de Calidad, conforme a la norma ISO 9001:2015, que potencia la participación de todos los miembros de la comunidad educativa. En este sentido tu aportación no debe quedar reducida a cumplimentar la encuesta de satisfacción de final del curso, sino que además puedes colaborar en el buen funcionamiento del centro haciendo sugerencias, de modo que si crees que algo puede ser mejorable se pueda considerar su modificación o implantación en beneficio de todos.</w:t>
      </w:r>
    </w:p>
    <w:p w:rsidR="000F4A9C" w:rsidRPr="005C1B37" w:rsidRDefault="000F4A9C" w:rsidP="000E7CF0">
      <w:pPr>
        <w:autoSpaceDE w:val="0"/>
        <w:autoSpaceDN w:val="0"/>
        <w:adjustRightInd w:val="0"/>
        <w:spacing w:after="120" w:line="240" w:lineRule="auto"/>
        <w:ind w:left="360" w:firstLine="360"/>
        <w:jc w:val="both"/>
        <w:rPr>
          <w:rFonts w:ascii="Comic Sans MS" w:hAnsi="Comic Sans MS" w:cs="Aharoni"/>
          <w:sz w:val="20"/>
          <w:szCs w:val="20"/>
        </w:rPr>
      </w:pPr>
      <w:r w:rsidRPr="005C1B37">
        <w:rPr>
          <w:rFonts w:ascii="Comic Sans MS" w:hAnsi="Comic Sans MS" w:cs="Aharoni"/>
          <w:sz w:val="20"/>
          <w:szCs w:val="20"/>
        </w:rPr>
        <w:t xml:space="preserve">Además, en caso de no conformidad con algún aspecto relacionado con tu proceso de enseñanza-aprendizaje </w:t>
      </w:r>
      <w:r w:rsidR="000E7CF0" w:rsidRPr="005C1B37">
        <w:rPr>
          <w:rFonts w:ascii="Comic Sans MS" w:hAnsi="Comic Sans MS" w:cs="Aharoni"/>
          <w:sz w:val="20"/>
          <w:szCs w:val="20"/>
        </w:rPr>
        <w:t xml:space="preserve">te puedes entrevistar con el tutor e incluso puedes </w:t>
      </w:r>
      <w:r w:rsidRPr="005C1B37">
        <w:rPr>
          <w:rFonts w:ascii="Comic Sans MS" w:hAnsi="Comic Sans MS" w:cs="Aharoni"/>
          <w:sz w:val="20"/>
          <w:szCs w:val="20"/>
        </w:rPr>
        <w:t>hacer</w:t>
      </w:r>
      <w:r w:rsidR="000E7CF0" w:rsidRPr="005C1B37">
        <w:rPr>
          <w:rFonts w:ascii="Comic Sans MS" w:hAnsi="Comic Sans MS" w:cs="Aharoni"/>
          <w:sz w:val="20"/>
          <w:szCs w:val="20"/>
        </w:rPr>
        <w:t xml:space="preserve"> una </w:t>
      </w:r>
      <w:r w:rsidRPr="005C1B37">
        <w:rPr>
          <w:rFonts w:ascii="Comic Sans MS" w:hAnsi="Comic Sans MS" w:cs="Aharoni"/>
          <w:sz w:val="20"/>
          <w:szCs w:val="20"/>
        </w:rPr>
        <w:t>R</w:t>
      </w:r>
      <w:r w:rsidR="000E7CF0" w:rsidRPr="005C1B37">
        <w:rPr>
          <w:rFonts w:ascii="Comic Sans MS" w:hAnsi="Comic Sans MS" w:cs="Aharoni"/>
          <w:sz w:val="20"/>
          <w:szCs w:val="20"/>
        </w:rPr>
        <w:t>eclamación.</w:t>
      </w:r>
    </w:p>
    <w:p w:rsidR="000E7CF0" w:rsidRDefault="000E7CF0" w:rsidP="005D4CF8">
      <w:pPr>
        <w:autoSpaceDE w:val="0"/>
        <w:autoSpaceDN w:val="0"/>
        <w:adjustRightInd w:val="0"/>
        <w:spacing w:after="120" w:line="240" w:lineRule="auto"/>
        <w:ind w:left="360" w:firstLine="360"/>
        <w:jc w:val="both"/>
        <w:rPr>
          <w:rFonts w:ascii="Comic Sans MS" w:hAnsi="Comic Sans MS" w:cs="Aharoni"/>
          <w:sz w:val="20"/>
          <w:szCs w:val="20"/>
        </w:rPr>
      </w:pPr>
      <w:r w:rsidRPr="005C1B37">
        <w:rPr>
          <w:rFonts w:ascii="Comic Sans MS" w:hAnsi="Comic Sans MS" w:cs="Aharoni"/>
          <w:sz w:val="20"/>
          <w:szCs w:val="20"/>
        </w:rPr>
        <w:t xml:space="preserve"> Los impresos </w:t>
      </w:r>
      <w:r w:rsidR="000F4A9C" w:rsidRPr="005C1B37">
        <w:rPr>
          <w:rFonts w:ascii="Comic Sans MS" w:hAnsi="Comic Sans MS" w:cs="Aharoni"/>
          <w:sz w:val="20"/>
          <w:szCs w:val="20"/>
        </w:rPr>
        <w:t xml:space="preserve">necesarios </w:t>
      </w:r>
      <w:r w:rsidRPr="005C1B37">
        <w:rPr>
          <w:rFonts w:ascii="Comic Sans MS" w:hAnsi="Comic Sans MS" w:cs="Aharoni"/>
          <w:sz w:val="20"/>
          <w:szCs w:val="20"/>
        </w:rPr>
        <w:t xml:space="preserve">para </w:t>
      </w:r>
      <w:r w:rsidR="00A72F16">
        <w:rPr>
          <w:rFonts w:ascii="Comic Sans MS" w:hAnsi="Comic Sans MS" w:cs="Aharoni"/>
          <w:sz w:val="20"/>
          <w:szCs w:val="20"/>
        </w:rPr>
        <w:t>plantear s</w:t>
      </w:r>
      <w:r w:rsidRPr="005C1B37">
        <w:rPr>
          <w:rFonts w:ascii="Comic Sans MS" w:hAnsi="Comic Sans MS" w:cs="Aharoni"/>
          <w:sz w:val="20"/>
          <w:szCs w:val="20"/>
        </w:rPr>
        <w:t xml:space="preserve">ugerencias y </w:t>
      </w:r>
      <w:r w:rsidR="00A72F16">
        <w:rPr>
          <w:rFonts w:ascii="Comic Sans MS" w:hAnsi="Comic Sans MS" w:cs="Aharoni"/>
          <w:sz w:val="20"/>
          <w:szCs w:val="20"/>
        </w:rPr>
        <w:t>r</w:t>
      </w:r>
      <w:r w:rsidRPr="005C1B37">
        <w:rPr>
          <w:rFonts w:ascii="Comic Sans MS" w:hAnsi="Comic Sans MS" w:cs="Aharoni"/>
          <w:sz w:val="20"/>
          <w:szCs w:val="20"/>
        </w:rPr>
        <w:t xml:space="preserve">eclamaciones </w:t>
      </w:r>
      <w:r w:rsidR="000F4A9C" w:rsidRPr="005C1B37">
        <w:rPr>
          <w:rFonts w:ascii="Comic Sans MS" w:hAnsi="Comic Sans MS" w:cs="Aharoni"/>
          <w:sz w:val="20"/>
          <w:szCs w:val="20"/>
        </w:rPr>
        <w:t xml:space="preserve">se encuentran a tu disposición en </w:t>
      </w:r>
      <w:r w:rsidRPr="005C1B37">
        <w:rPr>
          <w:rFonts w:ascii="Comic Sans MS" w:hAnsi="Comic Sans MS" w:cs="Aharoni"/>
          <w:sz w:val="20"/>
          <w:szCs w:val="20"/>
        </w:rPr>
        <w:t>Conserjería</w:t>
      </w:r>
      <w:r w:rsidR="000F4A9C" w:rsidRPr="005C1B37">
        <w:rPr>
          <w:rFonts w:ascii="Comic Sans MS" w:hAnsi="Comic Sans MS" w:cs="Aharoni"/>
          <w:sz w:val="20"/>
          <w:szCs w:val="20"/>
        </w:rPr>
        <w:t xml:space="preserve"> y colgados en el corcho del aula</w:t>
      </w:r>
      <w:r w:rsidRPr="005C1B37">
        <w:rPr>
          <w:rFonts w:ascii="Comic Sans MS" w:hAnsi="Comic Sans MS" w:cs="Aharoni"/>
          <w:sz w:val="20"/>
          <w:szCs w:val="20"/>
        </w:rPr>
        <w:t>.</w:t>
      </w:r>
    </w:p>
    <w:p w:rsidR="005D4CF8" w:rsidRDefault="005D4CF8" w:rsidP="005D4CF8">
      <w:pPr>
        <w:autoSpaceDE w:val="0"/>
        <w:autoSpaceDN w:val="0"/>
        <w:adjustRightInd w:val="0"/>
        <w:spacing w:after="120" w:line="240" w:lineRule="auto"/>
        <w:ind w:left="360" w:firstLine="360"/>
        <w:jc w:val="both"/>
        <w:rPr>
          <w:rFonts w:ascii="Comic Sans MS" w:hAnsi="Comic Sans MS" w:cs="Aharoni"/>
          <w:sz w:val="20"/>
          <w:szCs w:val="20"/>
        </w:rPr>
      </w:pPr>
    </w:p>
    <w:p w:rsidR="005D4CF8" w:rsidRPr="005D4CF8" w:rsidRDefault="005D4CF8" w:rsidP="005D4CF8">
      <w:pPr>
        <w:autoSpaceDE w:val="0"/>
        <w:autoSpaceDN w:val="0"/>
        <w:adjustRightInd w:val="0"/>
        <w:spacing w:after="120" w:line="240" w:lineRule="auto"/>
        <w:ind w:left="360" w:firstLine="360"/>
        <w:jc w:val="both"/>
        <w:rPr>
          <w:rFonts w:ascii="Comic Sans MS" w:hAnsi="Comic Sans MS" w:cs="Aharoni"/>
          <w:sz w:val="20"/>
          <w:szCs w:val="20"/>
        </w:rPr>
      </w:pPr>
    </w:p>
    <w:p w:rsidR="00774989" w:rsidRPr="00B91845" w:rsidRDefault="4B2EA317" w:rsidP="4B2EA317">
      <w:pPr>
        <w:pStyle w:val="Estiloguia1"/>
        <w:numPr>
          <w:ilvl w:val="0"/>
          <w:numId w:val="3"/>
        </w:numPr>
        <w:rPr>
          <w:sz w:val="24"/>
          <w:szCs w:val="24"/>
        </w:rPr>
      </w:pPr>
      <w:r w:rsidRPr="4B2EA317">
        <w:rPr>
          <w:sz w:val="24"/>
          <w:szCs w:val="24"/>
        </w:rPr>
        <w:t>BOLSA DE EMPLEO.</w:t>
      </w:r>
    </w:p>
    <w:p w:rsidR="001139B3" w:rsidRPr="001139B3" w:rsidRDefault="001139B3" w:rsidP="001139B3">
      <w:pPr>
        <w:ind w:left="360"/>
        <w:rPr>
          <w:rFonts w:ascii="Comic Sans MS" w:hAnsi="Comic Sans MS" w:cs="Comic Sans MS"/>
          <w:sz w:val="20"/>
          <w:szCs w:val="20"/>
        </w:rPr>
      </w:pPr>
      <w:r w:rsidRPr="001139B3">
        <w:rPr>
          <w:rFonts w:ascii="Comic Sans MS" w:hAnsi="Comic Sans MS" w:cs="Comic Sans MS"/>
          <w:sz w:val="20"/>
          <w:szCs w:val="20"/>
        </w:rPr>
        <w:t xml:space="preserve">Gestionamos las ofertas que nos envían las empresas para titulados del CIFP Juan de </w:t>
      </w:r>
    </w:p>
    <w:p w:rsidR="001139B3" w:rsidRPr="001139B3" w:rsidRDefault="55D02AFA" w:rsidP="001139B3">
      <w:pPr>
        <w:ind w:left="360"/>
        <w:rPr>
          <w:rFonts w:ascii="Comic Sans MS" w:hAnsi="Comic Sans MS" w:cs="Comic Sans MS"/>
          <w:sz w:val="20"/>
          <w:szCs w:val="20"/>
        </w:rPr>
      </w:pPr>
      <w:r w:rsidRPr="55D02AFA">
        <w:rPr>
          <w:rFonts w:ascii="Comic Sans MS" w:hAnsi="Comic Sans MS" w:cs="Comic Sans MS"/>
          <w:sz w:val="20"/>
          <w:szCs w:val="20"/>
        </w:rPr>
        <w:t>Colonia, a través de nuestro perfil del LinkedIn:</w:t>
      </w:r>
    </w:p>
    <w:p w:rsidR="00F04DBB" w:rsidRDefault="001139B3" w:rsidP="00AD6A6D">
      <w:pPr>
        <w:rPr>
          <w:rFonts w:ascii="Comic Sans MS" w:hAnsi="Comic Sans MS" w:cs="Comic Sans MS"/>
          <w:sz w:val="12"/>
          <w:szCs w:val="12"/>
        </w:rPr>
      </w:pPr>
      <w:r w:rsidRPr="001139B3">
        <w:rPr>
          <w:rFonts w:ascii="Comic Sans MS" w:hAnsi="Comic Sans MS" w:cs="Comic Sans MS"/>
          <w:sz w:val="20"/>
          <w:szCs w:val="20"/>
        </w:rPr>
        <w:t>https://www.linkedin.com/company/cifpjuandecolonia/</w:t>
      </w:r>
    </w:p>
    <w:p w:rsidR="005D4CF8" w:rsidRDefault="005D4CF8" w:rsidP="00AD6A6D">
      <w:pPr>
        <w:rPr>
          <w:rFonts w:ascii="Comic Sans MS" w:hAnsi="Comic Sans MS" w:cs="Comic Sans MS"/>
          <w:sz w:val="12"/>
          <w:szCs w:val="12"/>
        </w:rPr>
      </w:pPr>
    </w:p>
    <w:p w:rsidR="003067B4" w:rsidRPr="003067B4" w:rsidRDefault="4B2EA317" w:rsidP="4B2EA317">
      <w:pPr>
        <w:pStyle w:val="Estiloguia1"/>
        <w:numPr>
          <w:ilvl w:val="0"/>
          <w:numId w:val="3"/>
        </w:numPr>
        <w:rPr>
          <w:sz w:val="24"/>
          <w:szCs w:val="24"/>
        </w:rPr>
      </w:pPr>
      <w:r w:rsidRPr="4B2EA317">
        <w:rPr>
          <w:sz w:val="24"/>
          <w:szCs w:val="24"/>
        </w:rPr>
        <w:t>OTROS DATOS DE INTERÉS</w:t>
      </w:r>
    </w:p>
    <w:p w:rsidR="003067B4" w:rsidRPr="007A7D81" w:rsidRDefault="003067B4" w:rsidP="003067B4">
      <w:pPr>
        <w:pStyle w:val="Estiloguia1"/>
        <w:spacing w:after="0"/>
        <w:ind w:left="357"/>
      </w:pPr>
      <w:r w:rsidRPr="007A7D81">
        <w:t>DIRECCIÓN:</w:t>
      </w:r>
    </w:p>
    <w:p w:rsidR="003067B4" w:rsidRPr="007A7D81" w:rsidRDefault="003067B4" w:rsidP="007A7D81">
      <w:pPr>
        <w:pStyle w:val="Estiloguia1"/>
        <w:spacing w:after="0"/>
        <w:ind w:left="708"/>
        <w:rPr>
          <w:b w:val="0"/>
        </w:rPr>
      </w:pPr>
      <w:r w:rsidRPr="007A7D81">
        <w:rPr>
          <w:b w:val="0"/>
        </w:rPr>
        <w:t>Francisco de Vitoria s/n</w:t>
      </w:r>
    </w:p>
    <w:p w:rsidR="003067B4" w:rsidRPr="007A7D81" w:rsidRDefault="003067B4" w:rsidP="007A7D81">
      <w:pPr>
        <w:pStyle w:val="Estiloguia1"/>
        <w:spacing w:after="0"/>
        <w:ind w:left="708"/>
        <w:rPr>
          <w:b w:val="0"/>
        </w:rPr>
      </w:pPr>
      <w:r w:rsidRPr="007A7D81">
        <w:rPr>
          <w:b w:val="0"/>
        </w:rPr>
        <w:t>09006 BURGOS</w:t>
      </w:r>
    </w:p>
    <w:p w:rsidR="003067B4" w:rsidRPr="007A7D81" w:rsidRDefault="003067B4" w:rsidP="007A7D81">
      <w:pPr>
        <w:pStyle w:val="Estiloguia1"/>
        <w:spacing w:after="0"/>
        <w:ind w:left="708"/>
        <w:rPr>
          <w:b w:val="0"/>
        </w:rPr>
      </w:pPr>
      <w:r w:rsidRPr="007A7D81">
        <w:rPr>
          <w:b w:val="0"/>
        </w:rPr>
        <w:t>Teléfono 947 245004 / Fax 947 245072</w:t>
      </w:r>
    </w:p>
    <w:p w:rsidR="00C72FE4" w:rsidRDefault="00C72FE4" w:rsidP="00C72FE4">
      <w:pPr>
        <w:pStyle w:val="Estiloguia1"/>
        <w:spacing w:after="0"/>
        <w:ind w:left="357"/>
      </w:pPr>
    </w:p>
    <w:p w:rsidR="00C72FE4" w:rsidRDefault="00C72FE4" w:rsidP="00C72FE4">
      <w:pPr>
        <w:pStyle w:val="Estiloguia1"/>
        <w:spacing w:after="0"/>
        <w:ind w:left="357"/>
      </w:pPr>
      <w:r>
        <w:t xml:space="preserve">PÁGINA WEB DEL CENTRO: </w:t>
      </w:r>
      <w:hyperlink r:id="rId8" w:history="1">
        <w:r w:rsidRPr="007A7D81">
          <w:rPr>
            <w:rStyle w:val="Hipervnculo"/>
            <w:b w:val="0"/>
          </w:rPr>
          <w:t>www.juandecolonia.es</w:t>
        </w:r>
      </w:hyperlink>
    </w:p>
    <w:p w:rsidR="00C72FE4" w:rsidRPr="00DC7532" w:rsidRDefault="00C72FE4" w:rsidP="00C72FE4">
      <w:pPr>
        <w:pStyle w:val="Estiloguia1"/>
        <w:spacing w:after="0"/>
        <w:ind w:left="357"/>
      </w:pPr>
      <w:r w:rsidRPr="00DC7532">
        <w:t>EMAIL:</w:t>
      </w:r>
      <w:hyperlink r:id="rId9" w:history="1">
        <w:r w:rsidRPr="00DC7532">
          <w:rPr>
            <w:rStyle w:val="Hipervnculo"/>
            <w:b w:val="0"/>
          </w:rPr>
          <w:t>cefp-juan.colonia@jcyl.es</w:t>
        </w:r>
      </w:hyperlink>
    </w:p>
    <w:p w:rsidR="00DC7532" w:rsidRDefault="00DC7532" w:rsidP="00DC7532">
      <w:pPr>
        <w:pStyle w:val="Estiloguia1"/>
        <w:spacing w:after="0"/>
        <w:ind w:left="357"/>
      </w:pPr>
    </w:p>
    <w:p w:rsidR="00DC7532" w:rsidRDefault="00DC7532" w:rsidP="00DC7532">
      <w:pPr>
        <w:pStyle w:val="Estiloguia1"/>
        <w:spacing w:after="0"/>
        <w:ind w:left="357"/>
      </w:pPr>
      <w:r w:rsidRPr="001C7B3B">
        <w:t>HORARIO DEL CENTRO</w:t>
      </w:r>
      <w:r>
        <w:t>:</w:t>
      </w:r>
    </w:p>
    <w:p w:rsidR="00DC7532" w:rsidRDefault="00DC7532" w:rsidP="00DC7532">
      <w:pPr>
        <w:pStyle w:val="Estiloguia1"/>
        <w:spacing w:after="0"/>
        <w:ind w:left="708"/>
        <w:rPr>
          <w:b w:val="0"/>
        </w:rPr>
      </w:pPr>
      <w:r>
        <w:rPr>
          <w:b w:val="0"/>
        </w:rPr>
        <w:t>- Horario general del Centro</w:t>
      </w:r>
    </w:p>
    <w:p w:rsidR="00DC7532" w:rsidRDefault="55D02AFA" w:rsidP="005531A7">
      <w:pPr>
        <w:pStyle w:val="Estiloguia1"/>
        <w:numPr>
          <w:ilvl w:val="0"/>
          <w:numId w:val="9"/>
        </w:numPr>
        <w:spacing w:after="0"/>
        <w:rPr>
          <w:b w:val="0"/>
          <w:bCs w:val="0"/>
        </w:rPr>
      </w:pPr>
      <w:r>
        <w:rPr>
          <w:b w:val="0"/>
          <w:bCs w:val="0"/>
        </w:rPr>
        <w:t xml:space="preserve">CIFP Juan de Colonia </w:t>
      </w:r>
    </w:p>
    <w:p w:rsidR="00DC7532" w:rsidRPr="007A7D81" w:rsidRDefault="00DC7532" w:rsidP="00DC7532">
      <w:pPr>
        <w:pStyle w:val="Estiloguia1"/>
        <w:spacing w:after="0"/>
        <w:ind w:left="1797"/>
        <w:rPr>
          <w:b w:val="0"/>
        </w:rPr>
      </w:pPr>
      <w:r>
        <w:rPr>
          <w:b w:val="0"/>
        </w:rPr>
        <w:t>De lunes a viernes de 8:30 a 21:50 horas</w:t>
      </w:r>
    </w:p>
    <w:p w:rsidR="00DC7532" w:rsidRPr="007A7D81" w:rsidRDefault="00DC7532" w:rsidP="005531A7">
      <w:pPr>
        <w:pStyle w:val="Estiloguia1"/>
        <w:numPr>
          <w:ilvl w:val="0"/>
          <w:numId w:val="9"/>
        </w:numPr>
        <w:spacing w:after="0"/>
        <w:rPr>
          <w:b w:val="0"/>
        </w:rPr>
      </w:pPr>
      <w:r>
        <w:rPr>
          <w:b w:val="0"/>
        </w:rPr>
        <w:t>Familia de Comercio (antigua Escuela de Arte) de 8:30 a 14:20 horas</w:t>
      </w:r>
    </w:p>
    <w:p w:rsidR="00DC7532" w:rsidRPr="007A7D81" w:rsidRDefault="00DC7532" w:rsidP="005D4CF8">
      <w:pPr>
        <w:pStyle w:val="Estiloguia1"/>
        <w:spacing w:after="0"/>
        <w:ind w:left="708"/>
        <w:rPr>
          <w:b w:val="0"/>
        </w:rPr>
      </w:pPr>
      <w:r w:rsidRPr="007A7D81">
        <w:rPr>
          <w:b w:val="0"/>
        </w:rPr>
        <w:t>- Secretaría: De 9</w:t>
      </w:r>
      <w:r>
        <w:rPr>
          <w:b w:val="0"/>
        </w:rPr>
        <w:t>:00 a 14:</w:t>
      </w:r>
      <w:r w:rsidRPr="007A7D81">
        <w:rPr>
          <w:b w:val="0"/>
        </w:rPr>
        <w:t>00 horas</w:t>
      </w:r>
    </w:p>
    <w:p w:rsidR="005D4CF8" w:rsidRDefault="005D4CF8" w:rsidP="00DC7532">
      <w:pPr>
        <w:pStyle w:val="Estiloguia1"/>
        <w:ind w:left="360"/>
      </w:pPr>
    </w:p>
    <w:p w:rsidR="00DC7532" w:rsidRDefault="00DC7532" w:rsidP="00DC7532">
      <w:pPr>
        <w:pStyle w:val="Estiloguia1"/>
        <w:ind w:left="360"/>
      </w:pPr>
      <w:r>
        <w:t>HORARIO DE CLASES:</w:t>
      </w:r>
    </w:p>
    <w:tbl>
      <w:tblPr>
        <w:tblW w:w="0" w:type="auto"/>
        <w:jc w:val="center"/>
        <w:tblCellMar>
          <w:left w:w="0" w:type="dxa"/>
          <w:right w:w="0" w:type="dxa"/>
        </w:tblCellMar>
        <w:tblLook w:val="04A0"/>
      </w:tblPr>
      <w:tblGrid>
        <w:gridCol w:w="2456"/>
        <w:gridCol w:w="2516"/>
      </w:tblGrid>
      <w:tr w:rsidR="00DC7532" w:rsidRPr="00754A75" w:rsidTr="5583FD47">
        <w:trPr>
          <w:trHeight w:val="397"/>
          <w:jc w:val="center"/>
        </w:trPr>
        <w:tc>
          <w:tcPr>
            <w:tcW w:w="2098" w:type="dxa"/>
            <w:tcBorders>
              <w:top w:val="single" w:sz="8" w:space="0" w:color="auto"/>
              <w:left w:val="single" w:sz="8" w:space="0" w:color="auto"/>
              <w:bottom w:val="single" w:sz="8" w:space="0" w:color="auto"/>
              <w:right w:val="single" w:sz="8" w:space="0" w:color="auto"/>
            </w:tcBorders>
            <w:shd w:val="clear" w:color="auto" w:fill="F6E3BC"/>
            <w:tcMar>
              <w:top w:w="0" w:type="dxa"/>
              <w:left w:w="108" w:type="dxa"/>
              <w:bottom w:w="0" w:type="dxa"/>
              <w:right w:w="108" w:type="dxa"/>
            </w:tcMar>
            <w:vAlign w:val="center"/>
            <w:hideMark/>
          </w:tcPr>
          <w:p w:rsidR="00DC7532" w:rsidRPr="00754A75" w:rsidRDefault="00DC7532" w:rsidP="00072FB9">
            <w:pPr>
              <w:spacing w:before="100" w:beforeAutospacing="1" w:after="100" w:afterAutospacing="1" w:line="240" w:lineRule="auto"/>
              <w:ind w:left="360"/>
              <w:jc w:val="center"/>
              <w:rPr>
                <w:rFonts w:ascii="Times New Roman" w:eastAsia="Times New Roman" w:hAnsi="Times New Roman" w:cs="Times New Roman"/>
                <w:sz w:val="24"/>
                <w:szCs w:val="24"/>
                <w:lang w:val="en-US"/>
              </w:rPr>
            </w:pPr>
            <w:r w:rsidRPr="00754A75">
              <w:rPr>
                <w:rFonts w:ascii="Times New Roman" w:eastAsia="Times New Roman" w:hAnsi="Times New Roman" w:cs="Times New Roman"/>
                <w:b/>
                <w:bCs/>
                <w:sz w:val="24"/>
                <w:szCs w:val="24"/>
                <w:lang w:val="en-US"/>
              </w:rPr>
              <w:t>Mañana</w:t>
            </w:r>
          </w:p>
        </w:tc>
        <w:tc>
          <w:tcPr>
            <w:tcW w:w="2098" w:type="dxa"/>
            <w:tcBorders>
              <w:top w:val="single" w:sz="8" w:space="0" w:color="auto"/>
              <w:left w:val="nil"/>
              <w:bottom w:val="single" w:sz="8" w:space="0" w:color="auto"/>
              <w:right w:val="single" w:sz="8" w:space="0" w:color="auto"/>
            </w:tcBorders>
            <w:shd w:val="clear" w:color="auto" w:fill="F6E3BC"/>
            <w:tcMar>
              <w:top w:w="0" w:type="dxa"/>
              <w:left w:w="108" w:type="dxa"/>
              <w:bottom w:w="0" w:type="dxa"/>
              <w:right w:w="108" w:type="dxa"/>
            </w:tcMar>
            <w:vAlign w:val="center"/>
            <w:hideMark/>
          </w:tcPr>
          <w:p w:rsidR="00DC7532" w:rsidRPr="00754A75" w:rsidRDefault="00DC7532" w:rsidP="00072FB9">
            <w:pPr>
              <w:spacing w:before="100" w:beforeAutospacing="1" w:after="100" w:afterAutospacing="1" w:line="240" w:lineRule="auto"/>
              <w:ind w:left="360"/>
              <w:jc w:val="center"/>
              <w:rPr>
                <w:rFonts w:ascii="Times New Roman" w:eastAsia="Times New Roman" w:hAnsi="Times New Roman" w:cs="Times New Roman"/>
                <w:sz w:val="24"/>
                <w:szCs w:val="24"/>
                <w:lang w:val="en-US"/>
              </w:rPr>
            </w:pPr>
            <w:r w:rsidRPr="00754A75">
              <w:rPr>
                <w:rFonts w:ascii="Times New Roman" w:eastAsia="Times New Roman" w:hAnsi="Times New Roman" w:cs="Times New Roman"/>
                <w:b/>
                <w:bCs/>
                <w:sz w:val="24"/>
                <w:szCs w:val="24"/>
                <w:lang w:val="en-US"/>
              </w:rPr>
              <w:t>Tarde</w:t>
            </w:r>
          </w:p>
        </w:tc>
      </w:tr>
      <w:tr w:rsidR="00DC7532" w:rsidRPr="00754A75" w:rsidTr="5583FD47">
        <w:trPr>
          <w:trHeight w:val="397"/>
          <w:jc w:val="center"/>
        </w:trPr>
        <w:tc>
          <w:tcPr>
            <w:tcW w:w="2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7532" w:rsidRPr="00754A75" w:rsidRDefault="00DC7532" w:rsidP="00072FB9">
            <w:pPr>
              <w:spacing w:before="100" w:beforeAutospacing="1" w:after="100" w:afterAutospacing="1" w:line="240" w:lineRule="auto"/>
              <w:jc w:val="center"/>
              <w:rPr>
                <w:rFonts w:ascii="Times New Roman" w:eastAsia="Times New Roman" w:hAnsi="Times New Roman" w:cs="Times New Roman"/>
                <w:sz w:val="24"/>
                <w:szCs w:val="24"/>
                <w:lang w:val="en-US"/>
              </w:rPr>
            </w:pPr>
            <w:r w:rsidRPr="00754A75">
              <w:rPr>
                <w:rFonts w:ascii="Times New Roman" w:eastAsia="Times New Roman" w:hAnsi="Times New Roman" w:cs="Times New Roman"/>
                <w:sz w:val="24"/>
                <w:szCs w:val="24"/>
                <w:lang w:val="en-US"/>
              </w:rPr>
              <w:t>8.30 / 9.20</w:t>
            </w:r>
          </w:p>
        </w:tc>
        <w:tc>
          <w:tcPr>
            <w:tcW w:w="2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7532" w:rsidRPr="00754A75" w:rsidRDefault="00DC7532" w:rsidP="00072FB9">
            <w:pPr>
              <w:spacing w:before="100" w:beforeAutospacing="1" w:after="100" w:afterAutospacing="1" w:line="240" w:lineRule="auto"/>
              <w:jc w:val="center"/>
              <w:rPr>
                <w:rFonts w:ascii="Times New Roman" w:eastAsia="Times New Roman" w:hAnsi="Times New Roman" w:cs="Times New Roman"/>
                <w:sz w:val="24"/>
                <w:szCs w:val="24"/>
                <w:lang w:val="en-US"/>
              </w:rPr>
            </w:pPr>
            <w:r w:rsidRPr="00754A75">
              <w:rPr>
                <w:rFonts w:ascii="Times New Roman" w:eastAsia="Times New Roman" w:hAnsi="Times New Roman" w:cs="Times New Roman"/>
                <w:sz w:val="24"/>
                <w:szCs w:val="24"/>
                <w:lang w:val="en-US"/>
              </w:rPr>
              <w:t>16.00 / 16:50</w:t>
            </w:r>
          </w:p>
        </w:tc>
      </w:tr>
      <w:tr w:rsidR="00DC7532" w:rsidRPr="00754A75" w:rsidTr="5583FD47">
        <w:trPr>
          <w:trHeight w:val="397"/>
          <w:jc w:val="center"/>
        </w:trPr>
        <w:tc>
          <w:tcPr>
            <w:tcW w:w="2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7532" w:rsidRPr="00754A75" w:rsidRDefault="00DC7532" w:rsidP="00072FB9">
            <w:pPr>
              <w:spacing w:before="100" w:beforeAutospacing="1" w:after="100" w:afterAutospacing="1" w:line="240" w:lineRule="auto"/>
              <w:jc w:val="center"/>
              <w:rPr>
                <w:rFonts w:ascii="Times New Roman" w:eastAsia="Times New Roman" w:hAnsi="Times New Roman" w:cs="Times New Roman"/>
                <w:sz w:val="24"/>
                <w:szCs w:val="24"/>
                <w:lang w:val="en-US"/>
              </w:rPr>
            </w:pPr>
            <w:r w:rsidRPr="00754A75">
              <w:rPr>
                <w:rFonts w:ascii="Times New Roman" w:eastAsia="Times New Roman" w:hAnsi="Times New Roman" w:cs="Times New Roman"/>
                <w:sz w:val="24"/>
                <w:szCs w:val="24"/>
                <w:lang w:val="en-US"/>
              </w:rPr>
              <w:t>9.25 / 10.15</w:t>
            </w:r>
          </w:p>
        </w:tc>
        <w:tc>
          <w:tcPr>
            <w:tcW w:w="2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7532" w:rsidRPr="00754A75" w:rsidRDefault="00DC7532" w:rsidP="00072FB9">
            <w:pPr>
              <w:spacing w:before="100" w:beforeAutospacing="1" w:after="100" w:afterAutospacing="1" w:line="240" w:lineRule="auto"/>
              <w:jc w:val="center"/>
              <w:rPr>
                <w:rFonts w:ascii="Times New Roman" w:eastAsia="Times New Roman" w:hAnsi="Times New Roman" w:cs="Times New Roman"/>
                <w:sz w:val="24"/>
                <w:szCs w:val="24"/>
                <w:lang w:val="en-US"/>
              </w:rPr>
            </w:pPr>
            <w:r w:rsidRPr="00754A75">
              <w:rPr>
                <w:rFonts w:ascii="Times New Roman" w:eastAsia="Times New Roman" w:hAnsi="Times New Roman" w:cs="Times New Roman"/>
                <w:sz w:val="24"/>
                <w:szCs w:val="24"/>
                <w:lang w:val="en-US"/>
              </w:rPr>
              <w:t>16:55 / 17:45</w:t>
            </w:r>
          </w:p>
        </w:tc>
      </w:tr>
      <w:tr w:rsidR="00DC7532" w:rsidRPr="00754A75" w:rsidTr="5583FD47">
        <w:trPr>
          <w:trHeight w:val="397"/>
          <w:jc w:val="center"/>
        </w:trPr>
        <w:tc>
          <w:tcPr>
            <w:tcW w:w="2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7532" w:rsidRPr="00754A75" w:rsidRDefault="00DC7532" w:rsidP="00072FB9">
            <w:pPr>
              <w:spacing w:before="100" w:beforeAutospacing="1" w:after="100" w:afterAutospacing="1" w:line="240" w:lineRule="auto"/>
              <w:jc w:val="center"/>
              <w:rPr>
                <w:rFonts w:ascii="Times New Roman" w:eastAsia="Times New Roman" w:hAnsi="Times New Roman" w:cs="Times New Roman"/>
                <w:sz w:val="24"/>
                <w:szCs w:val="24"/>
                <w:lang w:val="en-US"/>
              </w:rPr>
            </w:pPr>
            <w:r w:rsidRPr="00754A75">
              <w:rPr>
                <w:rFonts w:ascii="Times New Roman" w:eastAsia="Times New Roman" w:hAnsi="Times New Roman" w:cs="Times New Roman"/>
                <w:sz w:val="24"/>
                <w:szCs w:val="24"/>
                <w:lang w:val="en-US"/>
              </w:rPr>
              <w:t>10.20 / 11.10</w:t>
            </w:r>
          </w:p>
        </w:tc>
        <w:tc>
          <w:tcPr>
            <w:tcW w:w="2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7532" w:rsidRPr="00754A75" w:rsidRDefault="00DC7532" w:rsidP="00072FB9">
            <w:pPr>
              <w:spacing w:before="100" w:beforeAutospacing="1" w:after="100" w:afterAutospacing="1" w:line="240" w:lineRule="auto"/>
              <w:jc w:val="center"/>
              <w:rPr>
                <w:rFonts w:ascii="Times New Roman" w:eastAsia="Times New Roman" w:hAnsi="Times New Roman" w:cs="Times New Roman"/>
                <w:sz w:val="24"/>
                <w:szCs w:val="24"/>
                <w:lang w:val="en-US"/>
              </w:rPr>
            </w:pPr>
            <w:r w:rsidRPr="00754A75">
              <w:rPr>
                <w:rFonts w:ascii="Times New Roman" w:eastAsia="Times New Roman" w:hAnsi="Times New Roman" w:cs="Times New Roman"/>
                <w:sz w:val="24"/>
                <w:szCs w:val="24"/>
                <w:lang w:val="en-US"/>
              </w:rPr>
              <w:t>17:50/18:40</w:t>
            </w:r>
          </w:p>
        </w:tc>
      </w:tr>
      <w:tr w:rsidR="00DC7532" w:rsidRPr="00754A75" w:rsidTr="5583FD47">
        <w:trPr>
          <w:trHeight w:val="665"/>
          <w:jc w:val="center"/>
        </w:trPr>
        <w:tc>
          <w:tcPr>
            <w:tcW w:w="2098" w:type="dxa"/>
            <w:tcBorders>
              <w:top w:val="nil"/>
              <w:left w:val="single" w:sz="8" w:space="0" w:color="auto"/>
              <w:bottom w:val="single" w:sz="8" w:space="0" w:color="auto"/>
              <w:right w:val="single" w:sz="8" w:space="0" w:color="auto"/>
            </w:tcBorders>
            <w:shd w:val="clear" w:color="auto" w:fill="F6E3BC"/>
            <w:tcMar>
              <w:top w:w="0" w:type="dxa"/>
              <w:left w:w="108" w:type="dxa"/>
              <w:bottom w:w="0" w:type="dxa"/>
              <w:right w:w="108" w:type="dxa"/>
            </w:tcMar>
            <w:vAlign w:val="center"/>
            <w:hideMark/>
          </w:tcPr>
          <w:p w:rsidR="00DC7532" w:rsidRPr="00754A75" w:rsidRDefault="00DC7532" w:rsidP="00072FB9">
            <w:pPr>
              <w:spacing w:before="100" w:beforeAutospacing="1" w:after="100" w:afterAutospacing="1" w:line="240" w:lineRule="auto"/>
              <w:ind w:left="360"/>
              <w:jc w:val="center"/>
              <w:rPr>
                <w:rFonts w:ascii="Times New Roman" w:eastAsia="Times New Roman" w:hAnsi="Times New Roman" w:cs="Times New Roman"/>
                <w:sz w:val="24"/>
                <w:szCs w:val="24"/>
                <w:lang w:val="en-US"/>
              </w:rPr>
            </w:pPr>
            <w:r w:rsidRPr="00754A75">
              <w:rPr>
                <w:rFonts w:ascii="Times New Roman" w:eastAsia="Times New Roman" w:hAnsi="Times New Roman" w:cs="Times New Roman"/>
                <w:b/>
                <w:bCs/>
                <w:sz w:val="24"/>
                <w:szCs w:val="24"/>
                <w:lang w:val="en-US"/>
              </w:rPr>
              <w:t>Recreo</w:t>
            </w:r>
            <w:r w:rsidRPr="00754A75">
              <w:rPr>
                <w:rFonts w:ascii="Times New Roman" w:eastAsia="Times New Roman" w:hAnsi="Times New Roman" w:cs="Times New Roman"/>
                <w:sz w:val="24"/>
                <w:szCs w:val="24"/>
                <w:lang w:val="en-US"/>
              </w:rPr>
              <w:t>11:10/11:40</w:t>
            </w:r>
          </w:p>
        </w:tc>
        <w:tc>
          <w:tcPr>
            <w:tcW w:w="2098" w:type="dxa"/>
            <w:tcBorders>
              <w:top w:val="nil"/>
              <w:left w:val="nil"/>
              <w:bottom w:val="single" w:sz="8" w:space="0" w:color="auto"/>
              <w:right w:val="single" w:sz="8" w:space="0" w:color="auto"/>
            </w:tcBorders>
            <w:shd w:val="clear" w:color="auto" w:fill="F6E3BC"/>
            <w:tcMar>
              <w:top w:w="0" w:type="dxa"/>
              <w:left w:w="108" w:type="dxa"/>
              <w:bottom w:w="0" w:type="dxa"/>
              <w:right w:w="108" w:type="dxa"/>
            </w:tcMar>
            <w:vAlign w:val="center"/>
            <w:hideMark/>
          </w:tcPr>
          <w:p w:rsidR="00DC7532" w:rsidRPr="00754A75" w:rsidRDefault="00DC7532" w:rsidP="00072FB9">
            <w:pPr>
              <w:spacing w:before="100" w:beforeAutospacing="1" w:after="100" w:afterAutospacing="1" w:line="240" w:lineRule="auto"/>
              <w:ind w:left="360"/>
              <w:jc w:val="center"/>
              <w:rPr>
                <w:rFonts w:ascii="Times New Roman" w:eastAsia="Times New Roman" w:hAnsi="Times New Roman" w:cs="Times New Roman"/>
                <w:sz w:val="24"/>
                <w:szCs w:val="24"/>
                <w:lang w:val="en-US"/>
              </w:rPr>
            </w:pPr>
            <w:r w:rsidRPr="00754A75">
              <w:rPr>
                <w:rFonts w:ascii="Times New Roman" w:eastAsia="Times New Roman" w:hAnsi="Times New Roman" w:cs="Times New Roman"/>
                <w:b/>
                <w:bCs/>
                <w:sz w:val="24"/>
                <w:szCs w:val="24"/>
                <w:lang w:val="en-US"/>
              </w:rPr>
              <w:t>Recreo</w:t>
            </w:r>
            <w:r w:rsidRPr="00754A75">
              <w:rPr>
                <w:rFonts w:ascii="Times New Roman" w:eastAsia="Times New Roman" w:hAnsi="Times New Roman" w:cs="Times New Roman"/>
                <w:sz w:val="24"/>
                <w:szCs w:val="24"/>
                <w:lang w:val="en-US"/>
              </w:rPr>
              <w:t>18:40/19:10</w:t>
            </w:r>
            <w:r w:rsidRPr="00754A75">
              <w:rPr>
                <w:rFonts w:ascii="Times New Roman" w:eastAsia="Times New Roman" w:hAnsi="Times New Roman" w:cs="Times New Roman"/>
                <w:b/>
                <w:bCs/>
                <w:sz w:val="24"/>
                <w:szCs w:val="24"/>
                <w:lang w:val="en-US"/>
              </w:rPr>
              <w:t> </w:t>
            </w:r>
          </w:p>
        </w:tc>
      </w:tr>
      <w:tr w:rsidR="00DC7532" w:rsidRPr="00754A75" w:rsidTr="5583FD47">
        <w:trPr>
          <w:trHeight w:val="397"/>
          <w:jc w:val="center"/>
        </w:trPr>
        <w:tc>
          <w:tcPr>
            <w:tcW w:w="2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7532" w:rsidRPr="00754A75" w:rsidRDefault="00DC7532" w:rsidP="00072FB9">
            <w:pPr>
              <w:spacing w:before="100" w:beforeAutospacing="1" w:after="100" w:afterAutospacing="1" w:line="240" w:lineRule="auto"/>
              <w:jc w:val="center"/>
              <w:rPr>
                <w:rFonts w:ascii="Times New Roman" w:eastAsia="Times New Roman" w:hAnsi="Times New Roman" w:cs="Times New Roman"/>
                <w:sz w:val="24"/>
                <w:szCs w:val="24"/>
                <w:lang w:val="en-US"/>
              </w:rPr>
            </w:pPr>
            <w:r w:rsidRPr="00754A75">
              <w:rPr>
                <w:rFonts w:ascii="Times New Roman" w:eastAsia="Times New Roman" w:hAnsi="Times New Roman" w:cs="Times New Roman"/>
                <w:sz w:val="24"/>
                <w:szCs w:val="24"/>
                <w:lang w:val="en-US"/>
              </w:rPr>
              <w:t>11.40 / 12.30</w:t>
            </w:r>
          </w:p>
        </w:tc>
        <w:tc>
          <w:tcPr>
            <w:tcW w:w="2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7532" w:rsidRPr="00754A75" w:rsidRDefault="00DC7532" w:rsidP="5583FD47">
            <w:pPr>
              <w:spacing w:before="100" w:beforeAutospacing="1" w:after="100" w:afterAutospacing="1" w:line="240" w:lineRule="auto"/>
              <w:jc w:val="center"/>
              <w:rPr>
                <w:rFonts w:ascii="Times New Roman" w:eastAsia="Times New Roman" w:hAnsi="Times New Roman" w:cs="Times New Roman"/>
                <w:sz w:val="24"/>
                <w:szCs w:val="24"/>
                <w:lang w:val="en-US"/>
              </w:rPr>
            </w:pPr>
            <w:r w:rsidRPr="5583FD47">
              <w:rPr>
                <w:rFonts w:ascii="Times New Roman" w:eastAsia="Times New Roman" w:hAnsi="Times New Roman" w:cs="Times New Roman"/>
                <w:sz w:val="24"/>
                <w:szCs w:val="24"/>
                <w:lang w:val="en-US"/>
              </w:rPr>
              <w:t xml:space="preserve">19:10 / </w:t>
            </w:r>
            <w:r w:rsidR="6DFC5A25" w:rsidRPr="5583FD47">
              <w:rPr>
                <w:rFonts w:ascii="Times New Roman" w:eastAsia="Times New Roman" w:hAnsi="Times New Roman" w:cs="Times New Roman"/>
                <w:sz w:val="24"/>
                <w:szCs w:val="24"/>
                <w:lang w:val="en-US"/>
              </w:rPr>
              <w:t>20:00</w:t>
            </w:r>
          </w:p>
        </w:tc>
      </w:tr>
      <w:tr w:rsidR="00DC7532" w:rsidRPr="00754A75" w:rsidTr="5583FD47">
        <w:trPr>
          <w:trHeight w:val="397"/>
          <w:jc w:val="center"/>
        </w:trPr>
        <w:tc>
          <w:tcPr>
            <w:tcW w:w="2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7532" w:rsidRPr="00754A75" w:rsidRDefault="00DC7532" w:rsidP="00072FB9">
            <w:pPr>
              <w:spacing w:before="100" w:beforeAutospacing="1" w:after="100" w:afterAutospacing="1" w:line="240" w:lineRule="auto"/>
              <w:jc w:val="center"/>
              <w:rPr>
                <w:rFonts w:ascii="Times New Roman" w:eastAsia="Times New Roman" w:hAnsi="Times New Roman" w:cs="Times New Roman"/>
                <w:sz w:val="24"/>
                <w:szCs w:val="24"/>
                <w:lang w:val="en-US"/>
              </w:rPr>
            </w:pPr>
            <w:r w:rsidRPr="00754A75">
              <w:rPr>
                <w:rFonts w:ascii="Times New Roman" w:eastAsia="Times New Roman" w:hAnsi="Times New Roman" w:cs="Times New Roman"/>
                <w:sz w:val="24"/>
                <w:szCs w:val="24"/>
                <w:lang w:val="en-US"/>
              </w:rPr>
              <w:t>12.35 / 13.25</w:t>
            </w:r>
          </w:p>
        </w:tc>
        <w:tc>
          <w:tcPr>
            <w:tcW w:w="2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7532" w:rsidRPr="00754A75" w:rsidRDefault="00DC7532" w:rsidP="00072FB9">
            <w:pPr>
              <w:spacing w:before="100" w:beforeAutospacing="1" w:after="100" w:afterAutospacing="1" w:line="240" w:lineRule="auto"/>
              <w:jc w:val="center"/>
              <w:rPr>
                <w:rFonts w:ascii="Times New Roman" w:eastAsia="Times New Roman" w:hAnsi="Times New Roman" w:cs="Times New Roman"/>
                <w:sz w:val="24"/>
                <w:szCs w:val="24"/>
                <w:lang w:val="en-US"/>
              </w:rPr>
            </w:pPr>
            <w:r w:rsidRPr="00754A75">
              <w:rPr>
                <w:rFonts w:ascii="Times New Roman" w:eastAsia="Times New Roman" w:hAnsi="Times New Roman" w:cs="Times New Roman"/>
                <w:sz w:val="24"/>
                <w:szCs w:val="24"/>
                <w:lang w:val="en-US"/>
              </w:rPr>
              <w:t>20:05 / 20:55</w:t>
            </w:r>
          </w:p>
        </w:tc>
      </w:tr>
      <w:tr w:rsidR="00DC7532" w:rsidRPr="00754A75" w:rsidTr="5583FD47">
        <w:trPr>
          <w:trHeight w:val="397"/>
          <w:jc w:val="center"/>
        </w:trPr>
        <w:tc>
          <w:tcPr>
            <w:tcW w:w="2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7532" w:rsidRPr="00754A75" w:rsidRDefault="00DC7532" w:rsidP="00072FB9">
            <w:pPr>
              <w:spacing w:before="100" w:beforeAutospacing="1" w:after="100" w:afterAutospacing="1" w:line="240" w:lineRule="auto"/>
              <w:jc w:val="center"/>
              <w:rPr>
                <w:rFonts w:ascii="Times New Roman" w:eastAsia="Times New Roman" w:hAnsi="Times New Roman" w:cs="Times New Roman"/>
                <w:sz w:val="24"/>
                <w:szCs w:val="24"/>
                <w:lang w:val="en-US"/>
              </w:rPr>
            </w:pPr>
            <w:r w:rsidRPr="00754A75">
              <w:rPr>
                <w:rFonts w:ascii="Times New Roman" w:eastAsia="Times New Roman" w:hAnsi="Times New Roman" w:cs="Times New Roman"/>
                <w:sz w:val="24"/>
                <w:szCs w:val="24"/>
                <w:lang w:val="en-US"/>
              </w:rPr>
              <w:t>13.30 / 14.20</w:t>
            </w:r>
          </w:p>
        </w:tc>
        <w:tc>
          <w:tcPr>
            <w:tcW w:w="2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7532" w:rsidRPr="00754A75" w:rsidRDefault="00DC7532" w:rsidP="00072FB9">
            <w:pPr>
              <w:spacing w:before="100" w:beforeAutospacing="1" w:after="100" w:afterAutospacing="1" w:line="240" w:lineRule="auto"/>
              <w:jc w:val="center"/>
              <w:rPr>
                <w:rFonts w:ascii="Times New Roman" w:eastAsia="Times New Roman" w:hAnsi="Times New Roman" w:cs="Times New Roman"/>
                <w:sz w:val="24"/>
                <w:szCs w:val="24"/>
                <w:lang w:val="en-US"/>
              </w:rPr>
            </w:pPr>
            <w:r w:rsidRPr="00754A75">
              <w:rPr>
                <w:rFonts w:ascii="Times New Roman" w:eastAsia="Times New Roman" w:hAnsi="Times New Roman" w:cs="Times New Roman"/>
                <w:sz w:val="24"/>
                <w:szCs w:val="24"/>
                <w:lang w:val="en-US"/>
              </w:rPr>
              <w:t>21:00 / 21:50</w:t>
            </w:r>
          </w:p>
        </w:tc>
      </w:tr>
    </w:tbl>
    <w:p w:rsidR="00233CB1" w:rsidRPr="00233CB1" w:rsidRDefault="00233CB1" w:rsidP="6194A7C3">
      <w:pPr>
        <w:pStyle w:val="Prrafodelista"/>
        <w:autoSpaceDE w:val="0"/>
        <w:autoSpaceDN w:val="0"/>
        <w:adjustRightInd w:val="0"/>
        <w:spacing w:after="0" w:line="240" w:lineRule="auto"/>
        <w:rPr>
          <w:rFonts w:ascii="Times New Roman" w:eastAsia="Times New Roman" w:hAnsi="Times New Roman" w:cs="Times New Roman"/>
          <w:sz w:val="24"/>
          <w:szCs w:val="24"/>
          <w:lang w:val="en-US"/>
        </w:rPr>
      </w:pPr>
      <w:bookmarkStart w:id="0" w:name="_Hlk136254469"/>
    </w:p>
    <w:p w:rsidR="00233CB1" w:rsidRPr="00233CB1" w:rsidRDefault="00233CB1" w:rsidP="6194A7C3">
      <w:pPr>
        <w:pStyle w:val="Prrafodelista"/>
        <w:autoSpaceDE w:val="0"/>
        <w:autoSpaceDN w:val="0"/>
        <w:adjustRightInd w:val="0"/>
        <w:spacing w:after="0" w:line="240" w:lineRule="auto"/>
        <w:ind w:left="0"/>
        <w:rPr>
          <w:rFonts w:ascii="Times New Roman" w:eastAsia="Times New Roman" w:hAnsi="Times New Roman" w:cs="Times New Roman"/>
          <w:sz w:val="24"/>
          <w:szCs w:val="24"/>
          <w:lang w:val="en-US"/>
        </w:rPr>
      </w:pPr>
    </w:p>
    <w:p w:rsidR="00233CB1" w:rsidRPr="00233CB1" w:rsidRDefault="4B2EA317" w:rsidP="4B2EA317">
      <w:pPr>
        <w:pStyle w:val="Estiloguia1"/>
        <w:ind w:firstLine="360"/>
        <w:rPr>
          <w:sz w:val="24"/>
          <w:szCs w:val="24"/>
          <w:lang w:val="en-US"/>
        </w:rPr>
      </w:pPr>
      <w:r w:rsidRPr="4B2EA317">
        <w:rPr>
          <w:sz w:val="24"/>
          <w:szCs w:val="24"/>
          <w:lang w:val="en-US"/>
        </w:rPr>
        <w:t>9. TIC</w:t>
      </w:r>
    </w:p>
    <w:p w:rsidR="00233CB1" w:rsidRPr="00233CB1" w:rsidRDefault="00233CB1" w:rsidP="00233CB1">
      <w:pPr>
        <w:autoSpaceDE w:val="0"/>
        <w:autoSpaceDN w:val="0"/>
        <w:adjustRightInd w:val="0"/>
        <w:spacing w:after="120" w:line="240" w:lineRule="auto"/>
        <w:ind w:left="360" w:firstLine="360"/>
        <w:jc w:val="both"/>
        <w:rPr>
          <w:rFonts w:ascii="Comic Sans MS" w:hAnsi="Comic Sans MS" w:cs="Aharoni"/>
          <w:sz w:val="20"/>
          <w:szCs w:val="20"/>
        </w:rPr>
      </w:pPr>
      <w:r w:rsidRPr="00233CB1">
        <w:rPr>
          <w:rFonts w:ascii="Comic Sans MS" w:hAnsi="Comic Sans MS" w:cs="Aharoni"/>
          <w:sz w:val="20"/>
          <w:szCs w:val="20"/>
        </w:rPr>
        <w:t xml:space="preserve">El </w:t>
      </w:r>
      <w:r w:rsidRPr="00233CB1">
        <w:rPr>
          <w:rFonts w:ascii="Comic Sans MS" w:hAnsi="Comic Sans MS" w:cs="Aharoni"/>
          <w:b/>
          <w:bCs/>
          <w:sz w:val="20"/>
          <w:szCs w:val="20"/>
        </w:rPr>
        <w:t>entorno tecnológico</w:t>
      </w:r>
      <w:r w:rsidRPr="00233CB1">
        <w:rPr>
          <w:rFonts w:ascii="Comic Sans MS" w:hAnsi="Comic Sans MS" w:cs="Aharoni"/>
          <w:sz w:val="20"/>
          <w:szCs w:val="20"/>
        </w:rPr>
        <w:t xml:space="preserve"> común sobre el que se desarrolla este ciclo, constará de:</w:t>
      </w:r>
    </w:p>
    <w:p w:rsidR="00233CB1" w:rsidRPr="00233CB1" w:rsidRDefault="00233CB1" w:rsidP="00233CB1">
      <w:pPr>
        <w:autoSpaceDE w:val="0"/>
        <w:autoSpaceDN w:val="0"/>
        <w:adjustRightInd w:val="0"/>
        <w:spacing w:after="120" w:line="240" w:lineRule="auto"/>
        <w:ind w:left="360" w:firstLine="360"/>
        <w:jc w:val="both"/>
        <w:rPr>
          <w:rFonts w:ascii="Comic Sans MS" w:hAnsi="Comic Sans MS" w:cs="Aharoni"/>
          <w:sz w:val="20"/>
          <w:szCs w:val="20"/>
        </w:rPr>
      </w:pPr>
      <w:r w:rsidRPr="00233CB1">
        <w:rPr>
          <w:rFonts w:ascii="Comic Sans MS" w:hAnsi="Comic Sans MS" w:cs="Aharoni"/>
          <w:sz w:val="20"/>
          <w:szCs w:val="20"/>
        </w:rPr>
        <w:t>-</w:t>
      </w:r>
      <w:r w:rsidRPr="00233CB1">
        <w:rPr>
          <w:rFonts w:ascii="Comic Sans MS" w:hAnsi="Comic Sans MS" w:cs="Aharoni"/>
          <w:sz w:val="20"/>
          <w:szCs w:val="20"/>
        </w:rPr>
        <w:tab/>
        <w:t>MS Windows 10 (o posterior) y MS Outlook</w:t>
      </w:r>
    </w:p>
    <w:p w:rsidR="00233CB1" w:rsidRPr="00233CB1" w:rsidRDefault="00233CB1" w:rsidP="00FF1610">
      <w:pPr>
        <w:autoSpaceDE w:val="0"/>
        <w:autoSpaceDN w:val="0"/>
        <w:adjustRightInd w:val="0"/>
        <w:spacing w:after="120" w:line="240" w:lineRule="auto"/>
        <w:ind w:left="1410" w:hanging="690"/>
        <w:jc w:val="both"/>
        <w:rPr>
          <w:rFonts w:ascii="Comic Sans MS" w:hAnsi="Comic Sans MS" w:cs="Aharoni"/>
          <w:sz w:val="20"/>
          <w:szCs w:val="20"/>
        </w:rPr>
      </w:pPr>
      <w:r w:rsidRPr="00233CB1">
        <w:rPr>
          <w:rFonts w:ascii="Comic Sans MS" w:hAnsi="Comic Sans MS" w:cs="Aharoni"/>
          <w:sz w:val="20"/>
          <w:szCs w:val="20"/>
        </w:rPr>
        <w:t>-</w:t>
      </w:r>
      <w:r w:rsidRPr="00233CB1">
        <w:rPr>
          <w:rFonts w:ascii="Comic Sans MS" w:hAnsi="Comic Sans MS" w:cs="Aharoni"/>
          <w:sz w:val="20"/>
          <w:szCs w:val="20"/>
        </w:rPr>
        <w:tab/>
        <w:t>Paquetes de ofimática MS Office y LibreOffice/OpenOffice, Paquete Microsoft 365 (Word, Excel, powerpoint, teams, forms, etc)</w:t>
      </w:r>
    </w:p>
    <w:p w:rsidR="00233CB1" w:rsidRPr="00233CB1" w:rsidRDefault="00233CB1" w:rsidP="00233CB1">
      <w:pPr>
        <w:autoSpaceDE w:val="0"/>
        <w:autoSpaceDN w:val="0"/>
        <w:adjustRightInd w:val="0"/>
        <w:spacing w:after="120" w:line="240" w:lineRule="auto"/>
        <w:ind w:left="360" w:firstLine="360"/>
        <w:jc w:val="both"/>
        <w:rPr>
          <w:rFonts w:ascii="Comic Sans MS" w:hAnsi="Comic Sans MS" w:cs="Aharoni"/>
          <w:sz w:val="20"/>
          <w:szCs w:val="20"/>
        </w:rPr>
      </w:pPr>
      <w:r w:rsidRPr="00233CB1">
        <w:rPr>
          <w:rFonts w:ascii="Comic Sans MS" w:hAnsi="Comic Sans MS" w:cs="Aharoni"/>
          <w:sz w:val="20"/>
          <w:szCs w:val="20"/>
        </w:rPr>
        <w:t>-</w:t>
      </w:r>
      <w:r w:rsidRPr="00233CB1">
        <w:rPr>
          <w:rFonts w:ascii="Comic Sans MS" w:hAnsi="Comic Sans MS" w:cs="Aharoni"/>
          <w:sz w:val="20"/>
          <w:szCs w:val="20"/>
        </w:rPr>
        <w:tab/>
        <w:t>Empleo de las aplicaciones locales de Contasol, Nominasol, Factusol y TpvSol.</w:t>
      </w:r>
    </w:p>
    <w:p w:rsidR="00233CB1" w:rsidRPr="00233CB1" w:rsidRDefault="00233CB1" w:rsidP="00FF1610">
      <w:pPr>
        <w:autoSpaceDE w:val="0"/>
        <w:autoSpaceDN w:val="0"/>
        <w:adjustRightInd w:val="0"/>
        <w:spacing w:after="120" w:line="240" w:lineRule="auto"/>
        <w:ind w:left="1410" w:hanging="690"/>
        <w:jc w:val="both"/>
        <w:rPr>
          <w:rFonts w:ascii="Comic Sans MS" w:hAnsi="Comic Sans MS" w:cs="Aharoni"/>
          <w:sz w:val="20"/>
          <w:szCs w:val="20"/>
        </w:rPr>
      </w:pPr>
      <w:r w:rsidRPr="00233CB1">
        <w:rPr>
          <w:rFonts w:ascii="Comic Sans MS" w:hAnsi="Comic Sans MS" w:cs="Aharoni"/>
          <w:sz w:val="20"/>
          <w:szCs w:val="20"/>
        </w:rPr>
        <w:t>-</w:t>
      </w:r>
      <w:r w:rsidRPr="00233CB1">
        <w:rPr>
          <w:rFonts w:ascii="Comic Sans MS" w:hAnsi="Comic Sans MS" w:cs="Aharoni"/>
          <w:sz w:val="20"/>
          <w:szCs w:val="20"/>
        </w:rPr>
        <w:tab/>
        <w:t xml:space="preserve">Desarrollo comercio electrónico en varias plataformas y diseño de paginas web/blog, en plataformas tipo Wix por ejemplo.  </w:t>
      </w:r>
    </w:p>
    <w:p w:rsidR="00233CB1" w:rsidRPr="00233CB1" w:rsidRDefault="00233CB1" w:rsidP="00233CB1">
      <w:pPr>
        <w:autoSpaceDE w:val="0"/>
        <w:autoSpaceDN w:val="0"/>
        <w:adjustRightInd w:val="0"/>
        <w:spacing w:after="120" w:line="240" w:lineRule="auto"/>
        <w:ind w:left="360" w:firstLine="360"/>
        <w:jc w:val="both"/>
        <w:rPr>
          <w:rFonts w:ascii="Comic Sans MS" w:hAnsi="Comic Sans MS" w:cs="Aharoni"/>
          <w:sz w:val="20"/>
          <w:szCs w:val="20"/>
        </w:rPr>
      </w:pPr>
      <w:r w:rsidRPr="00233CB1">
        <w:rPr>
          <w:rFonts w:ascii="Comic Sans MS" w:hAnsi="Comic Sans MS" w:cs="Aharoni"/>
          <w:sz w:val="20"/>
          <w:szCs w:val="20"/>
        </w:rPr>
        <w:t>-</w:t>
      </w:r>
      <w:r w:rsidRPr="00233CB1">
        <w:rPr>
          <w:rFonts w:ascii="Comic Sans MS" w:hAnsi="Comic Sans MS" w:cs="Aharoni"/>
          <w:sz w:val="20"/>
          <w:szCs w:val="20"/>
        </w:rPr>
        <w:tab/>
        <w:t>Creación de contenido en redes sociales como Instagram.</w:t>
      </w:r>
    </w:p>
    <w:p w:rsidR="00233CB1" w:rsidRPr="00233CB1" w:rsidRDefault="00233CB1" w:rsidP="00233CB1">
      <w:pPr>
        <w:autoSpaceDE w:val="0"/>
        <w:autoSpaceDN w:val="0"/>
        <w:adjustRightInd w:val="0"/>
        <w:spacing w:after="120" w:line="240" w:lineRule="auto"/>
        <w:ind w:left="360" w:firstLine="360"/>
        <w:jc w:val="both"/>
        <w:rPr>
          <w:rFonts w:ascii="Comic Sans MS" w:hAnsi="Comic Sans MS" w:cs="Aharoni"/>
          <w:sz w:val="20"/>
          <w:szCs w:val="20"/>
        </w:rPr>
      </w:pPr>
      <w:r w:rsidRPr="00233CB1">
        <w:rPr>
          <w:rFonts w:ascii="Comic Sans MS" w:hAnsi="Comic Sans MS" w:cs="Aharoni"/>
          <w:sz w:val="20"/>
          <w:szCs w:val="20"/>
        </w:rPr>
        <w:t>-</w:t>
      </w:r>
      <w:r w:rsidRPr="00233CB1">
        <w:rPr>
          <w:rFonts w:ascii="Comic Sans MS" w:hAnsi="Comic Sans MS" w:cs="Aharoni"/>
          <w:sz w:val="20"/>
          <w:szCs w:val="20"/>
        </w:rPr>
        <w:tab/>
        <w:t>Tratamiento de imágenes: aplicaciones locales como Gimp y  online como Pilxr.</w:t>
      </w:r>
    </w:p>
    <w:p w:rsidR="00233CB1" w:rsidRPr="00233CB1" w:rsidRDefault="00233CB1" w:rsidP="00233CB1">
      <w:pPr>
        <w:autoSpaceDE w:val="0"/>
        <w:autoSpaceDN w:val="0"/>
        <w:adjustRightInd w:val="0"/>
        <w:spacing w:after="120" w:line="240" w:lineRule="auto"/>
        <w:ind w:left="360" w:firstLine="360"/>
        <w:jc w:val="both"/>
        <w:rPr>
          <w:rFonts w:ascii="Comic Sans MS" w:hAnsi="Comic Sans MS" w:cs="Aharoni"/>
          <w:sz w:val="20"/>
          <w:szCs w:val="20"/>
        </w:rPr>
      </w:pPr>
      <w:r w:rsidRPr="00233CB1">
        <w:rPr>
          <w:rFonts w:ascii="Comic Sans MS" w:hAnsi="Comic Sans MS" w:cs="Aharoni"/>
          <w:sz w:val="20"/>
          <w:szCs w:val="20"/>
        </w:rPr>
        <w:t>-</w:t>
      </w:r>
      <w:r w:rsidRPr="00233CB1">
        <w:rPr>
          <w:rFonts w:ascii="Comic Sans MS" w:hAnsi="Comic Sans MS" w:cs="Aharoni"/>
          <w:sz w:val="20"/>
          <w:szCs w:val="20"/>
        </w:rPr>
        <w:tab/>
        <w:t>Utilización de la aplicación Canva en su versión educativa para el diseño de infografías, mapas conceptuales, catálogos, folletos, etc.</w:t>
      </w:r>
    </w:p>
    <w:p w:rsidR="00233CB1" w:rsidRPr="00233CB1" w:rsidRDefault="00233CB1" w:rsidP="00233CB1">
      <w:pPr>
        <w:autoSpaceDE w:val="0"/>
        <w:autoSpaceDN w:val="0"/>
        <w:adjustRightInd w:val="0"/>
        <w:spacing w:after="120" w:line="240" w:lineRule="auto"/>
        <w:ind w:left="360" w:firstLine="360"/>
        <w:jc w:val="both"/>
        <w:rPr>
          <w:rFonts w:ascii="Comic Sans MS" w:hAnsi="Comic Sans MS" w:cs="Aharoni"/>
          <w:sz w:val="20"/>
          <w:szCs w:val="20"/>
        </w:rPr>
      </w:pPr>
      <w:r w:rsidRPr="00233CB1">
        <w:rPr>
          <w:rFonts w:ascii="Comic Sans MS" w:hAnsi="Comic Sans MS" w:cs="Aharoni"/>
          <w:sz w:val="20"/>
          <w:szCs w:val="20"/>
        </w:rPr>
        <w:t>Sería recomendable que los alumnos dispusieran en sus domicilios de un ordenador tipo PC con este mismo entorno tecnológico.</w:t>
      </w:r>
    </w:p>
    <w:p w:rsidR="00233CB1" w:rsidRPr="00233CB1" w:rsidRDefault="00233CB1" w:rsidP="00233CB1">
      <w:pPr>
        <w:autoSpaceDE w:val="0"/>
        <w:autoSpaceDN w:val="0"/>
        <w:adjustRightInd w:val="0"/>
        <w:spacing w:after="120" w:line="240" w:lineRule="auto"/>
        <w:ind w:left="360" w:firstLine="360"/>
        <w:jc w:val="both"/>
        <w:rPr>
          <w:rFonts w:ascii="Comic Sans MS" w:hAnsi="Comic Sans MS" w:cs="Aharoni"/>
          <w:sz w:val="20"/>
          <w:szCs w:val="20"/>
        </w:rPr>
      </w:pPr>
    </w:p>
    <w:p w:rsidR="00233CB1" w:rsidRPr="00233CB1" w:rsidRDefault="00233CB1" w:rsidP="00233CB1">
      <w:pPr>
        <w:autoSpaceDE w:val="0"/>
        <w:autoSpaceDN w:val="0"/>
        <w:adjustRightInd w:val="0"/>
        <w:spacing w:after="120" w:line="240" w:lineRule="auto"/>
        <w:ind w:left="360" w:firstLine="360"/>
        <w:jc w:val="both"/>
        <w:rPr>
          <w:rFonts w:ascii="Comic Sans MS" w:hAnsi="Comic Sans MS" w:cs="Aharoni"/>
          <w:sz w:val="20"/>
          <w:szCs w:val="20"/>
        </w:rPr>
      </w:pPr>
      <w:r w:rsidRPr="00233CB1">
        <w:rPr>
          <w:rFonts w:ascii="Comic Sans MS" w:hAnsi="Comic Sans MS" w:cs="Aharoni"/>
          <w:sz w:val="20"/>
          <w:szCs w:val="20"/>
        </w:rPr>
        <w:t>La concreción de contenidos y usos de las herramientas se explicitará al comienzo del curso por el profesor de cada módulo. El profesor detallará el uso de servicios y plataformas educativos y la evaluación de las mismas. Asimismo, el profesor detallará los recursos informáticos y de red necesario, distinguiendo los de uso en el aula y las recomendaciones de uso doméstico personal del alumno.</w:t>
      </w:r>
    </w:p>
    <w:p w:rsidR="00233CB1" w:rsidRPr="00233CB1" w:rsidRDefault="00233CB1" w:rsidP="00233CB1">
      <w:pPr>
        <w:autoSpaceDE w:val="0"/>
        <w:autoSpaceDN w:val="0"/>
        <w:adjustRightInd w:val="0"/>
        <w:spacing w:after="120" w:line="240" w:lineRule="auto"/>
        <w:ind w:left="360" w:firstLine="360"/>
        <w:jc w:val="both"/>
        <w:rPr>
          <w:rFonts w:ascii="Comic Sans MS" w:hAnsi="Comic Sans MS" w:cs="Aharoni"/>
          <w:sz w:val="20"/>
          <w:szCs w:val="20"/>
        </w:rPr>
      </w:pPr>
    </w:p>
    <w:p w:rsidR="00233CB1" w:rsidRPr="00233CB1" w:rsidRDefault="00233CB1" w:rsidP="00233CB1">
      <w:pPr>
        <w:autoSpaceDE w:val="0"/>
        <w:autoSpaceDN w:val="0"/>
        <w:adjustRightInd w:val="0"/>
        <w:spacing w:after="120" w:line="240" w:lineRule="auto"/>
        <w:ind w:left="360" w:firstLine="360"/>
        <w:jc w:val="both"/>
        <w:rPr>
          <w:rFonts w:ascii="Comic Sans MS" w:hAnsi="Comic Sans MS" w:cs="Aharoni"/>
          <w:sz w:val="20"/>
          <w:szCs w:val="20"/>
        </w:rPr>
      </w:pPr>
      <w:r w:rsidRPr="00233CB1">
        <w:rPr>
          <w:rFonts w:ascii="Comic Sans MS" w:hAnsi="Comic Sans MS" w:cs="Aharoni"/>
          <w:sz w:val="20"/>
          <w:szCs w:val="20"/>
        </w:rPr>
        <w:t>En las aulas donde se imparte el ciclo se cuenta con un proyector, varios ordenadores, acceso a Internet… que permiten utilizar las TIC en el desarrollo de las clases.</w:t>
      </w:r>
    </w:p>
    <w:p w:rsidR="00233CB1" w:rsidRPr="00233CB1" w:rsidRDefault="00233CB1" w:rsidP="00233CB1">
      <w:pPr>
        <w:autoSpaceDE w:val="0"/>
        <w:autoSpaceDN w:val="0"/>
        <w:adjustRightInd w:val="0"/>
        <w:spacing w:after="120" w:line="240" w:lineRule="auto"/>
        <w:ind w:left="360" w:firstLine="360"/>
        <w:jc w:val="both"/>
        <w:rPr>
          <w:rFonts w:ascii="Comic Sans MS" w:hAnsi="Comic Sans MS" w:cs="Aharoni"/>
          <w:sz w:val="20"/>
          <w:szCs w:val="20"/>
        </w:rPr>
      </w:pPr>
    </w:p>
    <w:p w:rsidR="00233CB1" w:rsidRPr="00233CB1" w:rsidRDefault="00233CB1" w:rsidP="00233CB1">
      <w:pPr>
        <w:autoSpaceDE w:val="0"/>
        <w:autoSpaceDN w:val="0"/>
        <w:adjustRightInd w:val="0"/>
        <w:spacing w:after="120" w:line="240" w:lineRule="auto"/>
        <w:ind w:left="360" w:firstLine="360"/>
        <w:jc w:val="both"/>
        <w:rPr>
          <w:rFonts w:ascii="Comic Sans MS" w:hAnsi="Comic Sans MS" w:cs="Aharoni"/>
          <w:b/>
          <w:bCs/>
          <w:sz w:val="20"/>
          <w:szCs w:val="20"/>
        </w:rPr>
      </w:pPr>
      <w:r w:rsidRPr="00233CB1">
        <w:rPr>
          <w:rFonts w:ascii="Comic Sans MS" w:hAnsi="Comic Sans MS" w:cs="Aharoni"/>
          <w:b/>
          <w:bCs/>
          <w:sz w:val="20"/>
          <w:szCs w:val="20"/>
        </w:rPr>
        <w:t>Correo electrónico del alumno:</w:t>
      </w:r>
    </w:p>
    <w:p w:rsidR="00A067A7" w:rsidRDefault="00233CB1" w:rsidP="00A067A7">
      <w:pPr>
        <w:autoSpaceDE w:val="0"/>
        <w:autoSpaceDN w:val="0"/>
        <w:adjustRightInd w:val="0"/>
        <w:spacing w:after="120" w:line="240" w:lineRule="auto"/>
        <w:ind w:left="360" w:firstLine="360"/>
        <w:jc w:val="both"/>
        <w:rPr>
          <w:rFonts w:ascii="Comic Sans MS" w:hAnsi="Comic Sans MS" w:cs="Aharoni"/>
          <w:sz w:val="20"/>
          <w:szCs w:val="20"/>
        </w:rPr>
      </w:pPr>
      <w:r w:rsidRPr="00233CB1">
        <w:rPr>
          <w:rFonts w:ascii="Comic Sans MS" w:hAnsi="Comic Sans MS" w:cs="Aharoni"/>
          <w:sz w:val="20"/>
          <w:szCs w:val="20"/>
        </w:rPr>
        <w:t>El correo electrónico corporativo de tipo «xxxxx@educa.jcyl.es» es LA ÚNICA DIRECCIÓN DE CORREOELECTRÓNICO VÁLIDA Y AUTÉNTICA PARA LA COMUNICACIÓN DENTRO DE LA COMUNIDAD EDUCATIVA.</w:t>
      </w:r>
    </w:p>
    <w:p w:rsidR="00233CB1" w:rsidRPr="00233CB1" w:rsidRDefault="00233CB1" w:rsidP="00233CB1">
      <w:pPr>
        <w:autoSpaceDE w:val="0"/>
        <w:autoSpaceDN w:val="0"/>
        <w:adjustRightInd w:val="0"/>
        <w:spacing w:after="120" w:line="240" w:lineRule="auto"/>
        <w:ind w:left="360" w:firstLine="360"/>
        <w:jc w:val="both"/>
        <w:rPr>
          <w:rFonts w:ascii="Comic Sans MS" w:hAnsi="Comic Sans MS" w:cs="Aharoni"/>
          <w:sz w:val="20"/>
          <w:szCs w:val="20"/>
        </w:rPr>
      </w:pPr>
      <w:r w:rsidRPr="00233CB1">
        <w:rPr>
          <w:rFonts w:ascii="Comic Sans MS" w:hAnsi="Comic Sans MS" w:cs="Aharoni"/>
          <w:sz w:val="20"/>
          <w:szCs w:val="20"/>
        </w:rPr>
        <w:t>Podemos acceder al correo a través de:</w:t>
      </w:r>
    </w:p>
    <w:p w:rsidR="00233CB1" w:rsidRPr="00233CB1" w:rsidRDefault="00233CB1" w:rsidP="00233CB1">
      <w:pPr>
        <w:autoSpaceDE w:val="0"/>
        <w:autoSpaceDN w:val="0"/>
        <w:adjustRightInd w:val="0"/>
        <w:spacing w:after="120" w:line="240" w:lineRule="auto"/>
        <w:ind w:left="360" w:firstLine="360"/>
        <w:jc w:val="both"/>
        <w:rPr>
          <w:rFonts w:ascii="Comic Sans MS" w:hAnsi="Comic Sans MS" w:cs="Aharoni"/>
          <w:sz w:val="20"/>
          <w:szCs w:val="20"/>
        </w:rPr>
      </w:pPr>
      <w:r w:rsidRPr="00233CB1">
        <w:rPr>
          <w:rFonts w:ascii="Comic Sans MS" w:hAnsi="Comic Sans MS" w:cs="Aharoni"/>
          <w:sz w:val="20"/>
          <w:szCs w:val="20"/>
        </w:rPr>
        <w:t>o Un navegador web: outlook.com o portal.office.com</w:t>
      </w:r>
    </w:p>
    <w:p w:rsidR="00233CB1" w:rsidRPr="00233CB1" w:rsidRDefault="00233CB1" w:rsidP="00233CB1">
      <w:pPr>
        <w:autoSpaceDE w:val="0"/>
        <w:autoSpaceDN w:val="0"/>
        <w:adjustRightInd w:val="0"/>
        <w:spacing w:after="120" w:line="240" w:lineRule="auto"/>
        <w:ind w:left="360" w:firstLine="360"/>
        <w:jc w:val="both"/>
        <w:rPr>
          <w:rFonts w:ascii="Comic Sans MS" w:hAnsi="Comic Sans MS" w:cs="Aharoni"/>
          <w:sz w:val="20"/>
          <w:szCs w:val="20"/>
        </w:rPr>
      </w:pPr>
      <w:r w:rsidRPr="00233CB1">
        <w:rPr>
          <w:rFonts w:ascii="Comic Sans MS" w:hAnsi="Comic Sans MS" w:cs="Aharoni"/>
          <w:sz w:val="20"/>
          <w:szCs w:val="20"/>
        </w:rPr>
        <w:t>o Portal Educa JCyL</w:t>
      </w:r>
    </w:p>
    <w:p w:rsidR="00233CB1" w:rsidRPr="00233CB1" w:rsidRDefault="00233CB1" w:rsidP="00233CB1">
      <w:pPr>
        <w:autoSpaceDE w:val="0"/>
        <w:autoSpaceDN w:val="0"/>
        <w:adjustRightInd w:val="0"/>
        <w:spacing w:after="120" w:line="240" w:lineRule="auto"/>
        <w:ind w:left="360" w:firstLine="360"/>
        <w:jc w:val="both"/>
        <w:rPr>
          <w:rFonts w:ascii="Comic Sans MS" w:hAnsi="Comic Sans MS" w:cs="Aharoni"/>
          <w:sz w:val="20"/>
          <w:szCs w:val="20"/>
        </w:rPr>
      </w:pPr>
      <w:r w:rsidRPr="00233CB1">
        <w:rPr>
          <w:rFonts w:ascii="Comic Sans MS" w:hAnsi="Comic Sans MS" w:cs="Aharoni"/>
          <w:sz w:val="20"/>
          <w:szCs w:val="20"/>
        </w:rPr>
        <w:t>o Aplicaciones en el móvil. La propia Outlook (buscar en la tienda correspondiente).</w:t>
      </w:r>
    </w:p>
    <w:p w:rsidR="00233CB1" w:rsidRPr="00233CB1" w:rsidRDefault="00233CB1" w:rsidP="00233CB1">
      <w:pPr>
        <w:autoSpaceDE w:val="0"/>
        <w:autoSpaceDN w:val="0"/>
        <w:adjustRightInd w:val="0"/>
        <w:spacing w:after="120" w:line="240" w:lineRule="auto"/>
        <w:ind w:left="360" w:firstLine="360"/>
        <w:jc w:val="both"/>
        <w:rPr>
          <w:rFonts w:ascii="Comic Sans MS" w:hAnsi="Comic Sans MS" w:cs="Aharoni"/>
          <w:sz w:val="20"/>
          <w:szCs w:val="20"/>
        </w:rPr>
      </w:pPr>
      <w:r w:rsidRPr="00233CB1">
        <w:rPr>
          <w:rFonts w:ascii="Comic Sans MS" w:hAnsi="Comic Sans MS" w:cs="Aharoni"/>
          <w:sz w:val="20"/>
          <w:szCs w:val="20"/>
        </w:rPr>
        <w:t>o Hay enlaces en la zona privada de educa, en el aula virtual y en cualquiera de las aplicaciones deMicrosoft 365</w:t>
      </w:r>
    </w:p>
    <w:p w:rsidR="00233CB1" w:rsidRPr="00233CB1" w:rsidRDefault="00233CB1" w:rsidP="00233CB1">
      <w:pPr>
        <w:autoSpaceDE w:val="0"/>
        <w:autoSpaceDN w:val="0"/>
        <w:adjustRightInd w:val="0"/>
        <w:spacing w:after="120" w:line="240" w:lineRule="auto"/>
        <w:ind w:left="360" w:firstLine="360"/>
        <w:jc w:val="both"/>
        <w:rPr>
          <w:rFonts w:ascii="Comic Sans MS" w:hAnsi="Comic Sans MS" w:cs="Aharoni"/>
          <w:sz w:val="20"/>
          <w:szCs w:val="20"/>
        </w:rPr>
      </w:pPr>
    </w:p>
    <w:p w:rsidR="00233CB1" w:rsidRPr="00233CB1" w:rsidRDefault="00233CB1" w:rsidP="00233CB1">
      <w:pPr>
        <w:autoSpaceDE w:val="0"/>
        <w:autoSpaceDN w:val="0"/>
        <w:adjustRightInd w:val="0"/>
        <w:spacing w:after="120" w:line="240" w:lineRule="auto"/>
        <w:ind w:left="360" w:firstLine="360"/>
        <w:jc w:val="both"/>
        <w:rPr>
          <w:rFonts w:ascii="Comic Sans MS" w:hAnsi="Comic Sans MS" w:cs="Aharoni"/>
          <w:b/>
          <w:bCs/>
          <w:sz w:val="20"/>
          <w:szCs w:val="20"/>
        </w:rPr>
      </w:pPr>
      <w:r w:rsidRPr="00233CB1">
        <w:rPr>
          <w:rFonts w:ascii="Comic Sans MS" w:hAnsi="Comic Sans MS" w:cs="Aharoni"/>
          <w:b/>
          <w:bCs/>
          <w:sz w:val="20"/>
          <w:szCs w:val="20"/>
        </w:rPr>
        <w:t>Consejos de seguridad:</w:t>
      </w:r>
    </w:p>
    <w:p w:rsidR="00233CB1" w:rsidRPr="00233CB1" w:rsidRDefault="00233CB1" w:rsidP="00233CB1">
      <w:pPr>
        <w:pStyle w:val="Prrafodelista"/>
        <w:numPr>
          <w:ilvl w:val="0"/>
          <w:numId w:val="21"/>
        </w:numPr>
        <w:autoSpaceDE w:val="0"/>
        <w:autoSpaceDN w:val="0"/>
        <w:adjustRightInd w:val="0"/>
        <w:spacing w:after="120" w:line="240" w:lineRule="auto"/>
        <w:jc w:val="both"/>
        <w:rPr>
          <w:rFonts w:ascii="Comic Sans MS" w:hAnsi="Comic Sans MS" w:cs="Aharoni"/>
          <w:sz w:val="20"/>
          <w:szCs w:val="20"/>
        </w:rPr>
      </w:pPr>
      <w:r w:rsidRPr="00233CB1">
        <w:rPr>
          <w:rFonts w:ascii="Comic Sans MS" w:hAnsi="Comic Sans MS" w:cs="Aharoni"/>
          <w:sz w:val="20"/>
          <w:szCs w:val="20"/>
        </w:rPr>
        <w:t>Utilizar siempre un antivirus y mantenle actualizado, (recuerda que hay antivirus gratuitos que te ayudarán a proteger tu ordenador).</w:t>
      </w:r>
    </w:p>
    <w:p w:rsidR="00233CB1" w:rsidRPr="00233CB1" w:rsidRDefault="00233CB1" w:rsidP="00233CB1">
      <w:pPr>
        <w:pStyle w:val="Prrafodelista"/>
        <w:numPr>
          <w:ilvl w:val="0"/>
          <w:numId w:val="21"/>
        </w:numPr>
        <w:autoSpaceDE w:val="0"/>
        <w:autoSpaceDN w:val="0"/>
        <w:adjustRightInd w:val="0"/>
        <w:spacing w:after="120" w:line="240" w:lineRule="auto"/>
        <w:jc w:val="both"/>
        <w:rPr>
          <w:rFonts w:ascii="Comic Sans MS" w:hAnsi="Comic Sans MS" w:cs="Aharoni"/>
          <w:sz w:val="20"/>
          <w:szCs w:val="20"/>
        </w:rPr>
      </w:pPr>
      <w:r w:rsidRPr="00233CB1">
        <w:rPr>
          <w:rFonts w:ascii="Comic Sans MS" w:hAnsi="Comic Sans MS" w:cs="Aharoni"/>
          <w:sz w:val="20"/>
          <w:szCs w:val="20"/>
        </w:rPr>
        <w:t>Usa contraseñas seguras, evita usar la misma contraseña para todas tus cuentas y no uses contraseñas predecibles.</w:t>
      </w:r>
    </w:p>
    <w:p w:rsidR="00233CB1" w:rsidRPr="00233CB1" w:rsidRDefault="00233CB1" w:rsidP="00233CB1">
      <w:pPr>
        <w:pStyle w:val="Prrafodelista"/>
        <w:numPr>
          <w:ilvl w:val="0"/>
          <w:numId w:val="21"/>
        </w:numPr>
        <w:autoSpaceDE w:val="0"/>
        <w:autoSpaceDN w:val="0"/>
        <w:adjustRightInd w:val="0"/>
        <w:spacing w:after="120" w:line="240" w:lineRule="auto"/>
        <w:jc w:val="both"/>
        <w:rPr>
          <w:rFonts w:ascii="Comic Sans MS" w:hAnsi="Comic Sans MS" w:cs="Aharoni"/>
          <w:sz w:val="20"/>
          <w:szCs w:val="20"/>
        </w:rPr>
      </w:pPr>
      <w:r w:rsidRPr="00233CB1">
        <w:rPr>
          <w:rFonts w:ascii="Comic Sans MS" w:hAnsi="Comic Sans MS" w:cs="Aharoni"/>
          <w:sz w:val="20"/>
          <w:szCs w:val="20"/>
        </w:rPr>
        <w:t>Verificar cada correo electrónico, antes de abrirlo.</w:t>
      </w:r>
    </w:p>
    <w:p w:rsidR="00233CB1" w:rsidRPr="00233CB1" w:rsidRDefault="00233CB1" w:rsidP="00233CB1">
      <w:pPr>
        <w:pStyle w:val="Prrafodelista"/>
        <w:numPr>
          <w:ilvl w:val="0"/>
          <w:numId w:val="21"/>
        </w:numPr>
        <w:autoSpaceDE w:val="0"/>
        <w:autoSpaceDN w:val="0"/>
        <w:adjustRightInd w:val="0"/>
        <w:spacing w:after="120" w:line="240" w:lineRule="auto"/>
        <w:jc w:val="both"/>
        <w:rPr>
          <w:rFonts w:ascii="Comic Sans MS" w:hAnsi="Comic Sans MS" w:cs="Aharoni"/>
          <w:sz w:val="20"/>
          <w:szCs w:val="20"/>
        </w:rPr>
      </w:pPr>
      <w:r w:rsidRPr="00233CB1">
        <w:rPr>
          <w:rFonts w:ascii="Comic Sans MS" w:hAnsi="Comic Sans MS" w:cs="Aharoni"/>
          <w:sz w:val="20"/>
          <w:szCs w:val="20"/>
        </w:rPr>
        <w:t>Evitar descargar programas en sitios no seguros de la red.</w:t>
      </w:r>
    </w:p>
    <w:p w:rsidR="00233CB1" w:rsidRPr="00233CB1" w:rsidRDefault="00233CB1" w:rsidP="00233CB1">
      <w:pPr>
        <w:pStyle w:val="Prrafodelista"/>
        <w:numPr>
          <w:ilvl w:val="0"/>
          <w:numId w:val="21"/>
        </w:numPr>
        <w:autoSpaceDE w:val="0"/>
        <w:autoSpaceDN w:val="0"/>
        <w:adjustRightInd w:val="0"/>
        <w:spacing w:after="120" w:line="240" w:lineRule="auto"/>
        <w:jc w:val="both"/>
        <w:rPr>
          <w:rFonts w:ascii="Comic Sans MS" w:hAnsi="Comic Sans MS" w:cs="Aharoni"/>
          <w:sz w:val="20"/>
          <w:szCs w:val="20"/>
        </w:rPr>
      </w:pPr>
      <w:r w:rsidRPr="00233CB1">
        <w:rPr>
          <w:rFonts w:ascii="Comic Sans MS" w:hAnsi="Comic Sans MS" w:cs="Aharoni"/>
          <w:sz w:val="20"/>
          <w:szCs w:val="20"/>
        </w:rPr>
        <w:t>Rechaza archivos no solicitados.</w:t>
      </w:r>
    </w:p>
    <w:p w:rsidR="00233CB1" w:rsidRPr="00233CB1" w:rsidRDefault="00233CB1" w:rsidP="00233CB1">
      <w:pPr>
        <w:pStyle w:val="Prrafodelista"/>
        <w:numPr>
          <w:ilvl w:val="0"/>
          <w:numId w:val="21"/>
        </w:numPr>
        <w:autoSpaceDE w:val="0"/>
        <w:autoSpaceDN w:val="0"/>
        <w:adjustRightInd w:val="0"/>
        <w:spacing w:after="120" w:line="240" w:lineRule="auto"/>
        <w:jc w:val="both"/>
        <w:rPr>
          <w:rFonts w:ascii="Comic Sans MS" w:hAnsi="Comic Sans MS" w:cs="Aharoni"/>
          <w:sz w:val="20"/>
          <w:szCs w:val="20"/>
        </w:rPr>
      </w:pPr>
      <w:r w:rsidRPr="00233CB1">
        <w:rPr>
          <w:rFonts w:ascii="Comic Sans MS" w:hAnsi="Comic Sans MS" w:cs="Aharoni"/>
          <w:sz w:val="20"/>
          <w:szCs w:val="20"/>
        </w:rPr>
        <w:t>Haz periódicamente copias de seguridad.</w:t>
      </w:r>
    </w:p>
    <w:p w:rsidR="00233CB1" w:rsidRPr="00233CB1" w:rsidRDefault="00233CB1" w:rsidP="00233CB1">
      <w:pPr>
        <w:pStyle w:val="Prrafodelista"/>
        <w:numPr>
          <w:ilvl w:val="0"/>
          <w:numId w:val="21"/>
        </w:numPr>
        <w:autoSpaceDE w:val="0"/>
        <w:autoSpaceDN w:val="0"/>
        <w:adjustRightInd w:val="0"/>
        <w:spacing w:after="120" w:line="240" w:lineRule="auto"/>
        <w:jc w:val="both"/>
        <w:rPr>
          <w:rFonts w:ascii="Comic Sans MS" w:hAnsi="Comic Sans MS" w:cs="Aharoni"/>
          <w:sz w:val="20"/>
          <w:szCs w:val="20"/>
        </w:rPr>
      </w:pPr>
      <w:r w:rsidRPr="00233CB1">
        <w:rPr>
          <w:rFonts w:ascii="Comic Sans MS" w:hAnsi="Comic Sans MS" w:cs="Aharoni"/>
          <w:sz w:val="20"/>
          <w:szCs w:val="20"/>
        </w:rPr>
        <w:t>Utiliza software legal.</w:t>
      </w:r>
    </w:p>
    <w:p w:rsidR="00233CB1" w:rsidRPr="00233CB1" w:rsidRDefault="00233CB1" w:rsidP="00233CB1">
      <w:pPr>
        <w:autoSpaceDE w:val="0"/>
        <w:autoSpaceDN w:val="0"/>
        <w:adjustRightInd w:val="0"/>
        <w:spacing w:after="120" w:line="240" w:lineRule="auto"/>
        <w:ind w:left="360" w:firstLine="360"/>
        <w:jc w:val="both"/>
        <w:rPr>
          <w:rFonts w:ascii="Comic Sans MS" w:hAnsi="Comic Sans MS" w:cs="Aharoni"/>
          <w:sz w:val="20"/>
          <w:szCs w:val="20"/>
        </w:rPr>
      </w:pPr>
    </w:p>
    <w:p w:rsidR="00233CB1" w:rsidRPr="00233CB1" w:rsidRDefault="00233CB1" w:rsidP="00233CB1">
      <w:pPr>
        <w:autoSpaceDE w:val="0"/>
        <w:autoSpaceDN w:val="0"/>
        <w:adjustRightInd w:val="0"/>
        <w:spacing w:after="120" w:line="240" w:lineRule="auto"/>
        <w:ind w:left="360" w:firstLine="360"/>
        <w:jc w:val="both"/>
        <w:rPr>
          <w:rFonts w:ascii="Comic Sans MS" w:hAnsi="Comic Sans MS" w:cs="Aharoni"/>
          <w:sz w:val="20"/>
          <w:szCs w:val="20"/>
        </w:rPr>
      </w:pPr>
      <w:r w:rsidRPr="00233CB1">
        <w:rPr>
          <w:rFonts w:ascii="Comic Sans MS" w:hAnsi="Comic Sans MS" w:cs="Aharoni"/>
          <w:sz w:val="20"/>
          <w:szCs w:val="20"/>
        </w:rPr>
        <w:t xml:space="preserve">En el caso de que se produzcan </w:t>
      </w:r>
      <w:r w:rsidRPr="00233CB1">
        <w:rPr>
          <w:rFonts w:ascii="Comic Sans MS" w:hAnsi="Comic Sans MS" w:cs="Aharoni"/>
          <w:b/>
          <w:bCs/>
          <w:sz w:val="20"/>
          <w:szCs w:val="20"/>
        </w:rPr>
        <w:t>situaciones excepcionales</w:t>
      </w:r>
      <w:r w:rsidRPr="00233CB1">
        <w:rPr>
          <w:rFonts w:ascii="Comic Sans MS" w:hAnsi="Comic Sans MS" w:cs="Aharoni"/>
          <w:sz w:val="20"/>
          <w:szCs w:val="20"/>
        </w:rPr>
        <w:t xml:space="preserve"> determinadas por la autoridad competente, se podrán utilizarán los recursos de la plataforma de la Junta de Castilla y León:</w:t>
      </w:r>
    </w:p>
    <w:p w:rsidR="00233CB1" w:rsidRPr="00233CB1" w:rsidRDefault="00233CB1" w:rsidP="00233CB1">
      <w:pPr>
        <w:pStyle w:val="Prrafodelista"/>
        <w:numPr>
          <w:ilvl w:val="0"/>
          <w:numId w:val="22"/>
        </w:numPr>
        <w:autoSpaceDE w:val="0"/>
        <w:autoSpaceDN w:val="0"/>
        <w:adjustRightInd w:val="0"/>
        <w:spacing w:after="120" w:line="240" w:lineRule="auto"/>
        <w:jc w:val="both"/>
        <w:rPr>
          <w:rFonts w:ascii="Comic Sans MS" w:hAnsi="Comic Sans MS" w:cs="Aharoni"/>
          <w:sz w:val="20"/>
          <w:szCs w:val="20"/>
        </w:rPr>
      </w:pPr>
      <w:r w:rsidRPr="00233CB1">
        <w:rPr>
          <w:rFonts w:ascii="Comic Sans MS" w:hAnsi="Comic Sans MS" w:cs="Aharoni"/>
          <w:sz w:val="20"/>
          <w:szCs w:val="20"/>
        </w:rPr>
        <w:t xml:space="preserve">Aula virtual correspondiente al módulo. </w:t>
      </w:r>
    </w:p>
    <w:p w:rsidR="00233CB1" w:rsidRPr="00233CB1" w:rsidRDefault="00233CB1" w:rsidP="00233CB1">
      <w:pPr>
        <w:pStyle w:val="Prrafodelista"/>
        <w:numPr>
          <w:ilvl w:val="0"/>
          <w:numId w:val="22"/>
        </w:numPr>
        <w:autoSpaceDE w:val="0"/>
        <w:autoSpaceDN w:val="0"/>
        <w:adjustRightInd w:val="0"/>
        <w:spacing w:after="120" w:line="240" w:lineRule="auto"/>
        <w:jc w:val="both"/>
        <w:rPr>
          <w:rFonts w:ascii="Comic Sans MS" w:hAnsi="Comic Sans MS" w:cs="Aharoni"/>
          <w:sz w:val="20"/>
          <w:szCs w:val="20"/>
        </w:rPr>
      </w:pPr>
      <w:r w:rsidRPr="00233CB1">
        <w:rPr>
          <w:rFonts w:ascii="Comic Sans MS" w:hAnsi="Comic Sans MS" w:cs="Aharoni"/>
          <w:sz w:val="20"/>
          <w:szCs w:val="20"/>
        </w:rPr>
        <w:t xml:space="preserve">Office 365 (Word, Excel, PowerPoint, Outlook-correo corporativo, Stream, OneDrive, Teams, OneNote, SharePoint). </w:t>
      </w:r>
    </w:p>
    <w:bookmarkEnd w:id="0"/>
    <w:p w:rsidR="003067B4" w:rsidRPr="00C72FE4" w:rsidRDefault="003067B4" w:rsidP="5159CBA9">
      <w:pPr>
        <w:pStyle w:val="Estiloguia1"/>
        <w:spacing w:after="120" w:line="240" w:lineRule="auto"/>
        <w:ind w:left="360" w:firstLine="360"/>
        <w:jc w:val="both"/>
        <w:rPr>
          <w:rFonts w:cs="Aharoni"/>
          <w:lang w:val="en-GB"/>
        </w:rPr>
      </w:pPr>
    </w:p>
    <w:sectPr w:rsidR="003067B4" w:rsidRPr="00C72FE4" w:rsidSect="003067B4">
      <w:headerReference w:type="default" r:id="rId10"/>
      <w:footerReference w:type="default" r:id="rId11"/>
      <w:headerReference w:type="first" r:id="rId12"/>
      <w:pgSz w:w="11906" w:h="16838" w:code="9"/>
      <w:pgMar w:top="1418" w:right="1701" w:bottom="1418"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76F" w:rsidRDefault="00C5076F" w:rsidP="00D514A3">
      <w:pPr>
        <w:spacing w:after="0" w:line="240" w:lineRule="auto"/>
      </w:pPr>
      <w:r>
        <w:separator/>
      </w:r>
    </w:p>
  </w:endnote>
  <w:endnote w:type="continuationSeparator" w:id="1">
    <w:p w:rsidR="00C5076F" w:rsidRDefault="00C5076F" w:rsidP="00D514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397" w:rsidRPr="00BA5B1F" w:rsidRDefault="00473397">
    <w:pPr>
      <w:pStyle w:val="Piedepgina"/>
      <w:jc w:val="right"/>
      <w:rPr>
        <w:sz w:val="16"/>
        <w:szCs w:val="16"/>
      </w:rPr>
    </w:pPr>
    <w:r w:rsidRPr="00BA5B1F">
      <w:rPr>
        <w:rStyle w:val="Nmerodepgina"/>
        <w:sz w:val="16"/>
        <w:szCs w:val="16"/>
      </w:rPr>
      <w:t>Pág</w:t>
    </w:r>
    <w:r w:rsidR="00235CE9">
      <w:rPr>
        <w:rStyle w:val="Nmerodepgina"/>
        <w:sz w:val="16"/>
        <w:szCs w:val="16"/>
      </w:rPr>
      <w:fldChar w:fldCharType="begin"/>
    </w:r>
    <w:r>
      <w:rPr>
        <w:rStyle w:val="Nmerodepgina"/>
        <w:sz w:val="16"/>
        <w:szCs w:val="16"/>
      </w:rPr>
      <w:instrText xml:space="preserve"> PAGE  </w:instrText>
    </w:r>
    <w:r w:rsidR="00235CE9">
      <w:rPr>
        <w:rStyle w:val="Nmerodepgina"/>
        <w:sz w:val="16"/>
        <w:szCs w:val="16"/>
      </w:rPr>
      <w:fldChar w:fldCharType="separate"/>
    </w:r>
    <w:r w:rsidR="0013592A">
      <w:rPr>
        <w:rStyle w:val="Nmerodepgina"/>
        <w:noProof/>
        <w:sz w:val="16"/>
        <w:szCs w:val="16"/>
      </w:rPr>
      <w:t>4</w:t>
    </w:r>
    <w:r w:rsidR="00235CE9">
      <w:rPr>
        <w:rStyle w:val="Nmerodepgina"/>
        <w:sz w:val="16"/>
        <w:szCs w:val="16"/>
      </w:rPr>
      <w:fldChar w:fldCharType="end"/>
    </w:r>
  </w:p>
  <w:p w:rsidR="00473397" w:rsidRDefault="0047339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76F" w:rsidRDefault="00C5076F" w:rsidP="00D514A3">
      <w:pPr>
        <w:spacing w:after="0" w:line="240" w:lineRule="auto"/>
      </w:pPr>
      <w:r>
        <w:separator/>
      </w:r>
    </w:p>
  </w:footnote>
  <w:footnote w:type="continuationSeparator" w:id="1">
    <w:p w:rsidR="00C5076F" w:rsidRDefault="00C5076F" w:rsidP="00D514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6" w:type="dxa"/>
      <w:tblLook w:val="04A0"/>
    </w:tblPr>
    <w:tblGrid>
      <w:gridCol w:w="2225"/>
      <w:gridCol w:w="1470"/>
      <w:gridCol w:w="3588"/>
      <w:gridCol w:w="2323"/>
    </w:tblGrid>
    <w:tr w:rsidR="00122EC5" w:rsidRPr="00D50B12" w:rsidTr="00CC52B9">
      <w:trPr>
        <w:trHeight w:val="993"/>
      </w:trPr>
      <w:tc>
        <w:tcPr>
          <w:tcW w:w="2235" w:type="dxa"/>
          <w:vAlign w:val="center"/>
        </w:tcPr>
        <w:p w:rsidR="00122EC5" w:rsidRPr="00D50B12" w:rsidRDefault="00C9234E" w:rsidP="00CC52B9">
          <w:pPr>
            <w:pStyle w:val="Encabezado"/>
            <w:jc w:val="center"/>
          </w:pPr>
          <w:r w:rsidRPr="00D50B12">
            <w:rPr>
              <w:rFonts w:ascii="Arial" w:eastAsia="Times New Roman" w:hAnsi="Arial" w:cs="Arial"/>
              <w:noProof/>
              <w:color w:val="0000FF"/>
              <w:sz w:val="27"/>
              <w:szCs w:val="27"/>
              <w:lang w:eastAsia="es-ES"/>
            </w:rPr>
            <w:drawing>
              <wp:inline distT="0" distB="0" distL="0" distR="0">
                <wp:extent cx="1179830" cy="561975"/>
                <wp:effectExtent l="0" t="0" r="0" b="0"/>
                <wp:docPr id="5" name="Imagen 5" descr="https://encrypted-tbn2.gstatic.com/images?q=tbn:ANd9GcTZGR1LBQAY6NOF3ocwYgSbjLGNJapfOmr-cEw4Npvl4qyIDmWo">
                  <a:hlinkClick xmlns:a="http://schemas.openxmlformats.org/drawingml/2006/main" r:id="rId1" tgtFrame="_blank"/>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 descr="https://encrypted-tbn2.gstatic.com/images?q=tbn:ANd9GcTZGR1LBQAY6NOF3ocwYgSbjLGNJapfOmr-cEw4Npvl4qyIDmWo"/>
                        <pic:cNvPicPr>
                          <a:picLocks/>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79830" cy="561975"/>
                        </a:xfrm>
                        <a:prstGeom prst="rect">
                          <a:avLst/>
                        </a:prstGeom>
                        <a:noFill/>
                        <a:ln>
                          <a:noFill/>
                        </a:ln>
                      </pic:spPr>
                    </pic:pic>
                  </a:graphicData>
                </a:graphic>
              </wp:inline>
            </w:drawing>
          </w:r>
        </w:p>
      </w:tc>
      <w:tc>
        <w:tcPr>
          <w:tcW w:w="1559" w:type="dxa"/>
          <w:vAlign w:val="center"/>
        </w:tcPr>
        <w:p w:rsidR="00122EC5" w:rsidRPr="00D50B12" w:rsidRDefault="00122EC5" w:rsidP="00CC52B9">
          <w:pPr>
            <w:pStyle w:val="Encabezado"/>
            <w:jc w:val="center"/>
          </w:pPr>
        </w:p>
      </w:tc>
      <w:tc>
        <w:tcPr>
          <w:tcW w:w="3827" w:type="dxa"/>
          <w:vAlign w:val="center"/>
        </w:tcPr>
        <w:p w:rsidR="00122EC5" w:rsidRPr="00D50B12" w:rsidRDefault="00122EC5" w:rsidP="00CC52B9">
          <w:pPr>
            <w:pStyle w:val="Encabezado"/>
            <w:jc w:val="center"/>
          </w:pPr>
        </w:p>
      </w:tc>
      <w:tc>
        <w:tcPr>
          <w:tcW w:w="1985" w:type="dxa"/>
          <w:vAlign w:val="center"/>
        </w:tcPr>
        <w:p w:rsidR="00122EC5" w:rsidRPr="00D50B12" w:rsidRDefault="00C9234E" w:rsidP="00CC52B9">
          <w:pPr>
            <w:pStyle w:val="Encabezado"/>
            <w:jc w:val="center"/>
          </w:pPr>
          <w:r w:rsidRPr="00D50B12">
            <w:rPr>
              <w:noProof/>
              <w:lang w:eastAsia="es-ES"/>
            </w:rPr>
            <w:drawing>
              <wp:inline distT="0" distB="0" distL="0" distR="0">
                <wp:extent cx="1337945" cy="492760"/>
                <wp:effectExtent l="0" t="0" r="0" b="0"/>
                <wp:docPr id="2"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7945" cy="492760"/>
                        </a:xfrm>
                        <a:prstGeom prst="rect">
                          <a:avLst/>
                        </a:prstGeom>
                        <a:noFill/>
                        <a:ln>
                          <a:noFill/>
                        </a:ln>
                      </pic:spPr>
                    </pic:pic>
                  </a:graphicData>
                </a:graphic>
              </wp:inline>
            </w:drawing>
          </w:r>
        </w:p>
      </w:tc>
    </w:tr>
  </w:tbl>
  <w:p w:rsidR="00473397" w:rsidRDefault="0047339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6" w:type="dxa"/>
      <w:tblLook w:val="04A0"/>
    </w:tblPr>
    <w:tblGrid>
      <w:gridCol w:w="2225"/>
      <w:gridCol w:w="1470"/>
      <w:gridCol w:w="3588"/>
      <w:gridCol w:w="2323"/>
    </w:tblGrid>
    <w:tr w:rsidR="00122EC5" w:rsidRPr="00D50B12" w:rsidTr="00122EC5">
      <w:trPr>
        <w:trHeight w:val="993"/>
      </w:trPr>
      <w:tc>
        <w:tcPr>
          <w:tcW w:w="2235" w:type="dxa"/>
          <w:vAlign w:val="center"/>
        </w:tcPr>
        <w:p w:rsidR="00122EC5" w:rsidRPr="00D50B12" w:rsidRDefault="00C9234E" w:rsidP="00CC52B9">
          <w:pPr>
            <w:pStyle w:val="Encabezado"/>
            <w:jc w:val="center"/>
          </w:pPr>
          <w:r w:rsidRPr="00D50B12">
            <w:rPr>
              <w:rFonts w:ascii="Arial" w:eastAsia="Times New Roman" w:hAnsi="Arial" w:cs="Arial"/>
              <w:noProof/>
              <w:color w:val="0000FF"/>
              <w:sz w:val="27"/>
              <w:szCs w:val="27"/>
              <w:lang w:eastAsia="es-ES"/>
            </w:rPr>
            <w:drawing>
              <wp:inline distT="0" distB="0" distL="0" distR="0">
                <wp:extent cx="1179830" cy="561975"/>
                <wp:effectExtent l="0" t="0" r="0" b="0"/>
                <wp:docPr id="3" name="Imagen 5" descr="https://encrypted-tbn2.gstatic.com/images?q=tbn:ANd9GcTZGR1LBQAY6NOF3ocwYgSbjLGNJapfOmr-cEw4Npvl4qyIDmWo">
                  <a:hlinkClick xmlns:a="http://schemas.openxmlformats.org/drawingml/2006/main" r:id="rId1" tgtFrame="_blank"/>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 descr="https://encrypted-tbn2.gstatic.com/images?q=tbn:ANd9GcTZGR1LBQAY6NOF3ocwYgSbjLGNJapfOmr-cEw4Npvl4qyIDmWo"/>
                        <pic:cNvPicPr>
                          <a:picLocks/>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79830" cy="561975"/>
                        </a:xfrm>
                        <a:prstGeom prst="rect">
                          <a:avLst/>
                        </a:prstGeom>
                        <a:noFill/>
                        <a:ln>
                          <a:noFill/>
                        </a:ln>
                      </pic:spPr>
                    </pic:pic>
                  </a:graphicData>
                </a:graphic>
              </wp:inline>
            </w:drawing>
          </w:r>
        </w:p>
      </w:tc>
      <w:tc>
        <w:tcPr>
          <w:tcW w:w="1559" w:type="dxa"/>
          <w:vAlign w:val="center"/>
        </w:tcPr>
        <w:p w:rsidR="00122EC5" w:rsidRPr="00D50B12" w:rsidRDefault="00122EC5" w:rsidP="00CC52B9">
          <w:pPr>
            <w:pStyle w:val="Encabezado"/>
            <w:jc w:val="center"/>
          </w:pPr>
        </w:p>
      </w:tc>
      <w:tc>
        <w:tcPr>
          <w:tcW w:w="3827" w:type="dxa"/>
          <w:vAlign w:val="center"/>
        </w:tcPr>
        <w:p w:rsidR="00122EC5" w:rsidRPr="00D50B12" w:rsidRDefault="00122EC5" w:rsidP="00CC52B9">
          <w:pPr>
            <w:pStyle w:val="Encabezado"/>
            <w:jc w:val="center"/>
          </w:pPr>
        </w:p>
      </w:tc>
      <w:tc>
        <w:tcPr>
          <w:tcW w:w="1985" w:type="dxa"/>
          <w:vAlign w:val="center"/>
        </w:tcPr>
        <w:p w:rsidR="00122EC5" w:rsidRPr="00D50B12" w:rsidRDefault="00C9234E" w:rsidP="00CC52B9">
          <w:pPr>
            <w:pStyle w:val="Encabezado"/>
            <w:jc w:val="center"/>
          </w:pPr>
          <w:r w:rsidRPr="00D50B12">
            <w:rPr>
              <w:noProof/>
              <w:lang w:eastAsia="es-ES"/>
            </w:rPr>
            <w:drawing>
              <wp:inline distT="0" distB="0" distL="0" distR="0">
                <wp:extent cx="1337945" cy="492760"/>
                <wp:effectExtent l="0" t="0" r="0" b="0"/>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7945" cy="492760"/>
                        </a:xfrm>
                        <a:prstGeom prst="rect">
                          <a:avLst/>
                        </a:prstGeom>
                        <a:noFill/>
                        <a:ln>
                          <a:noFill/>
                        </a:ln>
                      </pic:spPr>
                    </pic:pic>
                  </a:graphicData>
                </a:graphic>
              </wp:inline>
            </w:drawing>
          </w:r>
        </w:p>
      </w:tc>
    </w:tr>
  </w:tbl>
  <w:p w:rsidR="00473397" w:rsidRDefault="0047339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2BD4887"/>
    <w:multiLevelType w:val="hybridMultilevel"/>
    <w:tmpl w:val="7B0E2B20"/>
    <w:lvl w:ilvl="0" w:tplc="219CA6C6">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1">
    <w:nsid w:val="04BD68C3"/>
    <w:multiLevelType w:val="hybridMultilevel"/>
    <w:tmpl w:val="D24AF34E"/>
    <w:lvl w:ilvl="0" w:tplc="0C0A0005">
      <w:start w:val="1"/>
      <w:numFmt w:val="bullet"/>
      <w:lvlText w:val=""/>
      <w:lvlJc w:val="left"/>
      <w:pPr>
        <w:tabs>
          <w:tab w:val="num" w:pos="1797"/>
        </w:tabs>
        <w:ind w:left="1797" w:hanging="360"/>
      </w:pPr>
      <w:rPr>
        <w:rFonts w:ascii="Wingdings" w:hAnsi="Wingdings" w:hint="default"/>
      </w:rPr>
    </w:lvl>
    <w:lvl w:ilvl="1" w:tplc="0C0A0003" w:tentative="1">
      <w:start w:val="1"/>
      <w:numFmt w:val="bullet"/>
      <w:lvlText w:val="o"/>
      <w:lvlJc w:val="left"/>
      <w:pPr>
        <w:tabs>
          <w:tab w:val="num" w:pos="1797"/>
        </w:tabs>
        <w:ind w:left="1797" w:hanging="360"/>
      </w:pPr>
      <w:rPr>
        <w:rFonts w:ascii="Courier New" w:hAnsi="Courier New" w:cs="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cs="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cs="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2">
    <w:nsid w:val="0D385BD9"/>
    <w:multiLevelType w:val="hybridMultilevel"/>
    <w:tmpl w:val="D3E6C3A6"/>
    <w:lvl w:ilvl="0" w:tplc="DCB473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7C91EAF"/>
    <w:multiLevelType w:val="hybridMultilevel"/>
    <w:tmpl w:val="9F7623C4"/>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19110DF0"/>
    <w:multiLevelType w:val="hybridMultilevel"/>
    <w:tmpl w:val="4E7695E2"/>
    <w:lvl w:ilvl="0" w:tplc="6F2459BA">
      <w:start w:val="1"/>
      <w:numFmt w:val="decimal"/>
      <w:lvlText w:val="%1."/>
      <w:lvlJc w:val="left"/>
      <w:pPr>
        <w:ind w:left="720" w:hanging="360"/>
      </w:pPr>
    </w:lvl>
    <w:lvl w:ilvl="1" w:tplc="D1402DB6">
      <w:start w:val="1"/>
      <w:numFmt w:val="lowerLetter"/>
      <w:lvlText w:val="%2."/>
      <w:lvlJc w:val="left"/>
      <w:pPr>
        <w:ind w:left="1440" w:hanging="360"/>
      </w:pPr>
    </w:lvl>
    <w:lvl w:ilvl="2" w:tplc="01463CA4">
      <w:start w:val="1"/>
      <w:numFmt w:val="lowerRoman"/>
      <w:lvlText w:val="%3."/>
      <w:lvlJc w:val="right"/>
      <w:pPr>
        <w:ind w:left="2160" w:hanging="180"/>
      </w:pPr>
    </w:lvl>
    <w:lvl w:ilvl="3" w:tplc="B12423AC">
      <w:start w:val="1"/>
      <w:numFmt w:val="decimal"/>
      <w:lvlText w:val="%4."/>
      <w:lvlJc w:val="left"/>
      <w:pPr>
        <w:ind w:left="2880" w:hanging="360"/>
      </w:pPr>
    </w:lvl>
    <w:lvl w:ilvl="4" w:tplc="F28EDEF2">
      <w:start w:val="1"/>
      <w:numFmt w:val="lowerLetter"/>
      <w:lvlText w:val="%5."/>
      <w:lvlJc w:val="left"/>
      <w:pPr>
        <w:ind w:left="3600" w:hanging="360"/>
      </w:pPr>
    </w:lvl>
    <w:lvl w:ilvl="5" w:tplc="6F3E3478">
      <w:start w:val="1"/>
      <w:numFmt w:val="lowerRoman"/>
      <w:lvlText w:val="%6."/>
      <w:lvlJc w:val="right"/>
      <w:pPr>
        <w:ind w:left="4320" w:hanging="180"/>
      </w:pPr>
    </w:lvl>
    <w:lvl w:ilvl="6" w:tplc="31C8123E">
      <w:start w:val="1"/>
      <w:numFmt w:val="decimal"/>
      <w:lvlText w:val="%7."/>
      <w:lvlJc w:val="left"/>
      <w:pPr>
        <w:ind w:left="5040" w:hanging="360"/>
      </w:pPr>
    </w:lvl>
    <w:lvl w:ilvl="7" w:tplc="33327788">
      <w:start w:val="1"/>
      <w:numFmt w:val="lowerLetter"/>
      <w:lvlText w:val="%8."/>
      <w:lvlJc w:val="left"/>
      <w:pPr>
        <w:ind w:left="5760" w:hanging="360"/>
      </w:pPr>
    </w:lvl>
    <w:lvl w:ilvl="8" w:tplc="355A0BB0">
      <w:start w:val="1"/>
      <w:numFmt w:val="lowerRoman"/>
      <w:lvlText w:val="%9."/>
      <w:lvlJc w:val="right"/>
      <w:pPr>
        <w:ind w:left="6480" w:hanging="180"/>
      </w:pPr>
    </w:lvl>
  </w:abstractNum>
  <w:abstractNum w:abstractNumId="5">
    <w:nsid w:val="2D990EC8"/>
    <w:multiLevelType w:val="hybridMultilevel"/>
    <w:tmpl w:val="E8325F7A"/>
    <w:lvl w:ilvl="0" w:tplc="0C0A0001">
      <w:start w:val="1"/>
      <w:numFmt w:val="bullet"/>
      <w:lvlText w:val=""/>
      <w:lvlJc w:val="left"/>
      <w:pPr>
        <w:ind w:left="1020" w:hanging="360"/>
      </w:pPr>
      <w:rPr>
        <w:rFonts w:ascii="Symbol" w:hAnsi="Symbol" w:hint="default"/>
      </w:rPr>
    </w:lvl>
    <w:lvl w:ilvl="1" w:tplc="0C0A0003">
      <w:start w:val="1"/>
      <w:numFmt w:val="bullet"/>
      <w:lvlText w:val="o"/>
      <w:lvlJc w:val="left"/>
      <w:pPr>
        <w:ind w:left="1740" w:hanging="360"/>
      </w:pPr>
      <w:rPr>
        <w:rFonts w:ascii="Courier New" w:hAnsi="Courier New" w:cs="Courier New" w:hint="default"/>
      </w:rPr>
    </w:lvl>
    <w:lvl w:ilvl="2" w:tplc="0C0A0005">
      <w:start w:val="1"/>
      <w:numFmt w:val="bullet"/>
      <w:lvlText w:val=""/>
      <w:lvlJc w:val="left"/>
      <w:pPr>
        <w:ind w:left="2460" w:hanging="360"/>
      </w:pPr>
      <w:rPr>
        <w:rFonts w:ascii="Wingdings" w:hAnsi="Wingdings" w:cs="Wingdings" w:hint="default"/>
      </w:rPr>
    </w:lvl>
    <w:lvl w:ilvl="3" w:tplc="0C0A0001">
      <w:start w:val="1"/>
      <w:numFmt w:val="bullet"/>
      <w:lvlText w:val=""/>
      <w:lvlJc w:val="left"/>
      <w:pPr>
        <w:ind w:left="3180" w:hanging="360"/>
      </w:pPr>
      <w:rPr>
        <w:rFonts w:ascii="Symbol" w:hAnsi="Symbol" w:cs="Symbol" w:hint="default"/>
      </w:rPr>
    </w:lvl>
    <w:lvl w:ilvl="4" w:tplc="0C0A0003">
      <w:start w:val="1"/>
      <w:numFmt w:val="bullet"/>
      <w:lvlText w:val="o"/>
      <w:lvlJc w:val="left"/>
      <w:pPr>
        <w:ind w:left="3900" w:hanging="360"/>
      </w:pPr>
      <w:rPr>
        <w:rFonts w:ascii="Courier New" w:hAnsi="Courier New" w:cs="Courier New" w:hint="default"/>
      </w:rPr>
    </w:lvl>
    <w:lvl w:ilvl="5" w:tplc="0C0A0005">
      <w:start w:val="1"/>
      <w:numFmt w:val="bullet"/>
      <w:lvlText w:val=""/>
      <w:lvlJc w:val="left"/>
      <w:pPr>
        <w:ind w:left="4620" w:hanging="360"/>
      </w:pPr>
      <w:rPr>
        <w:rFonts w:ascii="Wingdings" w:hAnsi="Wingdings" w:cs="Wingdings" w:hint="default"/>
      </w:rPr>
    </w:lvl>
    <w:lvl w:ilvl="6" w:tplc="0C0A0001">
      <w:start w:val="1"/>
      <w:numFmt w:val="bullet"/>
      <w:lvlText w:val=""/>
      <w:lvlJc w:val="left"/>
      <w:pPr>
        <w:ind w:left="5340" w:hanging="360"/>
      </w:pPr>
      <w:rPr>
        <w:rFonts w:ascii="Symbol" w:hAnsi="Symbol" w:cs="Symbol" w:hint="default"/>
      </w:rPr>
    </w:lvl>
    <w:lvl w:ilvl="7" w:tplc="0C0A0003">
      <w:start w:val="1"/>
      <w:numFmt w:val="bullet"/>
      <w:lvlText w:val="o"/>
      <w:lvlJc w:val="left"/>
      <w:pPr>
        <w:ind w:left="6060" w:hanging="360"/>
      </w:pPr>
      <w:rPr>
        <w:rFonts w:ascii="Courier New" w:hAnsi="Courier New" w:cs="Courier New" w:hint="default"/>
      </w:rPr>
    </w:lvl>
    <w:lvl w:ilvl="8" w:tplc="0C0A0005">
      <w:start w:val="1"/>
      <w:numFmt w:val="bullet"/>
      <w:lvlText w:val=""/>
      <w:lvlJc w:val="left"/>
      <w:pPr>
        <w:ind w:left="6780" w:hanging="360"/>
      </w:pPr>
      <w:rPr>
        <w:rFonts w:ascii="Wingdings" w:hAnsi="Wingdings" w:cs="Wingdings" w:hint="default"/>
      </w:rPr>
    </w:lvl>
  </w:abstractNum>
  <w:abstractNum w:abstractNumId="6">
    <w:nsid w:val="30684848"/>
    <w:multiLevelType w:val="hybridMultilevel"/>
    <w:tmpl w:val="4E86ECA4"/>
    <w:lvl w:ilvl="0" w:tplc="035657A2">
      <w:start w:val="1"/>
      <w:numFmt w:val="bullet"/>
      <w:lvlText w:val="–"/>
      <w:lvlJc w:val="left"/>
      <w:pPr>
        <w:tabs>
          <w:tab w:val="num" w:pos="1797"/>
        </w:tabs>
        <w:ind w:left="1797" w:hanging="360"/>
      </w:pPr>
      <w:rPr>
        <w:rFonts w:ascii="Arial" w:eastAsia="SimSun" w:hAnsi="Arial" w:hint="default"/>
      </w:rPr>
    </w:lvl>
    <w:lvl w:ilvl="1" w:tplc="0C0A0003" w:tentative="1">
      <w:start w:val="1"/>
      <w:numFmt w:val="bullet"/>
      <w:lvlText w:val="o"/>
      <w:lvlJc w:val="left"/>
      <w:pPr>
        <w:tabs>
          <w:tab w:val="num" w:pos="1797"/>
        </w:tabs>
        <w:ind w:left="1797" w:hanging="360"/>
      </w:pPr>
      <w:rPr>
        <w:rFonts w:ascii="Courier New" w:hAnsi="Courier New" w:cs="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cs="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cs="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7">
    <w:nsid w:val="3AEC41D3"/>
    <w:multiLevelType w:val="hybridMultilevel"/>
    <w:tmpl w:val="F33CCFE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0B656DD"/>
    <w:multiLevelType w:val="hybridMultilevel"/>
    <w:tmpl w:val="53A41B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76EEACB"/>
    <w:multiLevelType w:val="hybridMultilevel"/>
    <w:tmpl w:val="46BAAD48"/>
    <w:lvl w:ilvl="0" w:tplc="1DCC7B04">
      <w:start w:val="1"/>
      <w:numFmt w:val="decimal"/>
      <w:lvlText w:val="%1."/>
      <w:lvlJc w:val="left"/>
      <w:pPr>
        <w:ind w:left="720" w:hanging="360"/>
      </w:pPr>
    </w:lvl>
    <w:lvl w:ilvl="1" w:tplc="B9465152">
      <w:start w:val="1"/>
      <w:numFmt w:val="lowerLetter"/>
      <w:lvlText w:val="%2."/>
      <w:lvlJc w:val="left"/>
      <w:pPr>
        <w:ind w:left="1440" w:hanging="360"/>
      </w:pPr>
    </w:lvl>
    <w:lvl w:ilvl="2" w:tplc="20A81A02">
      <w:start w:val="1"/>
      <w:numFmt w:val="lowerRoman"/>
      <w:lvlText w:val="%3."/>
      <w:lvlJc w:val="right"/>
      <w:pPr>
        <w:ind w:left="2160" w:hanging="180"/>
      </w:pPr>
    </w:lvl>
    <w:lvl w:ilvl="3" w:tplc="13C4A89C">
      <w:start w:val="1"/>
      <w:numFmt w:val="decimal"/>
      <w:lvlText w:val="%4."/>
      <w:lvlJc w:val="left"/>
      <w:pPr>
        <w:ind w:left="2880" w:hanging="360"/>
      </w:pPr>
    </w:lvl>
    <w:lvl w:ilvl="4" w:tplc="F8E2A646">
      <w:start w:val="1"/>
      <w:numFmt w:val="lowerLetter"/>
      <w:lvlText w:val="%5."/>
      <w:lvlJc w:val="left"/>
      <w:pPr>
        <w:ind w:left="3600" w:hanging="360"/>
      </w:pPr>
    </w:lvl>
    <w:lvl w:ilvl="5" w:tplc="7396D71E">
      <w:start w:val="1"/>
      <w:numFmt w:val="lowerRoman"/>
      <w:lvlText w:val="%6."/>
      <w:lvlJc w:val="right"/>
      <w:pPr>
        <w:ind w:left="4320" w:hanging="180"/>
      </w:pPr>
    </w:lvl>
    <w:lvl w:ilvl="6" w:tplc="4F387DDE">
      <w:start w:val="1"/>
      <w:numFmt w:val="decimal"/>
      <w:lvlText w:val="%7."/>
      <w:lvlJc w:val="left"/>
      <w:pPr>
        <w:ind w:left="5040" w:hanging="360"/>
      </w:pPr>
    </w:lvl>
    <w:lvl w:ilvl="7" w:tplc="3D3480CC">
      <w:start w:val="1"/>
      <w:numFmt w:val="lowerLetter"/>
      <w:lvlText w:val="%8."/>
      <w:lvlJc w:val="left"/>
      <w:pPr>
        <w:ind w:left="5760" w:hanging="360"/>
      </w:pPr>
    </w:lvl>
    <w:lvl w:ilvl="8" w:tplc="8C623840">
      <w:start w:val="1"/>
      <w:numFmt w:val="lowerRoman"/>
      <w:lvlText w:val="%9."/>
      <w:lvlJc w:val="right"/>
      <w:pPr>
        <w:ind w:left="6480" w:hanging="180"/>
      </w:pPr>
    </w:lvl>
  </w:abstractNum>
  <w:abstractNum w:abstractNumId="10">
    <w:nsid w:val="47D91F3A"/>
    <w:multiLevelType w:val="hybridMultilevel"/>
    <w:tmpl w:val="C1F2DC4C"/>
    <w:lvl w:ilvl="0" w:tplc="EDD47F12">
      <w:start w:val="1"/>
      <w:numFmt w:val="bullet"/>
      <w:lvlText w:val=""/>
      <w:lvlJc w:val="left"/>
      <w:pPr>
        <w:tabs>
          <w:tab w:val="num" w:pos="720"/>
        </w:tabs>
        <w:ind w:left="720" w:hanging="360"/>
      </w:pPr>
      <w:rPr>
        <w:rFonts w:ascii="Wingdings" w:hAnsi="Wingdings" w:hint="default"/>
        <w:sz w:val="36"/>
        <w:szCs w:val="3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8AE07B2"/>
    <w:multiLevelType w:val="hybridMultilevel"/>
    <w:tmpl w:val="01F0AD10"/>
    <w:lvl w:ilvl="0" w:tplc="E334CC80">
      <w:start w:val="1"/>
      <w:numFmt w:val="decimal"/>
      <w:lvlText w:val="%1."/>
      <w:lvlJc w:val="left"/>
      <w:pPr>
        <w:ind w:left="360" w:hanging="360"/>
      </w:pPr>
      <w:rPr>
        <w:rFonts w:hint="default"/>
        <w:b w:val="0"/>
        <w:bCs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2">
    <w:nsid w:val="506E5D57"/>
    <w:multiLevelType w:val="hybridMultilevel"/>
    <w:tmpl w:val="1D1C0D44"/>
    <w:lvl w:ilvl="0" w:tplc="0C0A000F">
      <w:start w:val="1"/>
      <w:numFmt w:val="decimal"/>
      <w:lvlText w:val="%1."/>
      <w:lvlJc w:val="left"/>
      <w:pPr>
        <w:ind w:left="360" w:hanging="360"/>
      </w:pPr>
      <w:rPr>
        <w:rFonts w:hint="default"/>
        <w:b w:val="0"/>
        <w:bCs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3">
    <w:nsid w:val="554F0655"/>
    <w:multiLevelType w:val="hybridMultilevel"/>
    <w:tmpl w:val="363CEFEC"/>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14">
    <w:nsid w:val="56BD6547"/>
    <w:multiLevelType w:val="hybridMultilevel"/>
    <w:tmpl w:val="43883B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86C6261"/>
    <w:multiLevelType w:val="hybridMultilevel"/>
    <w:tmpl w:val="F3861A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BDD5F1E"/>
    <w:multiLevelType w:val="hybridMultilevel"/>
    <w:tmpl w:val="C77C8058"/>
    <w:lvl w:ilvl="0" w:tplc="3A3C93C6">
      <w:start w:val="1"/>
      <w:numFmt w:val="decimal"/>
      <w:lvlText w:val="%1."/>
      <w:lvlJc w:val="left"/>
      <w:pPr>
        <w:ind w:left="720" w:hanging="360"/>
      </w:pPr>
    </w:lvl>
    <w:lvl w:ilvl="1" w:tplc="9C866ADE">
      <w:start w:val="1"/>
      <w:numFmt w:val="lowerLetter"/>
      <w:lvlText w:val="%2."/>
      <w:lvlJc w:val="left"/>
      <w:pPr>
        <w:ind w:left="1440" w:hanging="360"/>
      </w:pPr>
    </w:lvl>
    <w:lvl w:ilvl="2" w:tplc="694280DC">
      <w:start w:val="1"/>
      <w:numFmt w:val="lowerRoman"/>
      <w:lvlText w:val="%3."/>
      <w:lvlJc w:val="right"/>
      <w:pPr>
        <w:ind w:left="2160" w:hanging="180"/>
      </w:pPr>
    </w:lvl>
    <w:lvl w:ilvl="3" w:tplc="E0943E3A">
      <w:start w:val="1"/>
      <w:numFmt w:val="decimal"/>
      <w:lvlText w:val="%4."/>
      <w:lvlJc w:val="left"/>
      <w:pPr>
        <w:ind w:left="2880" w:hanging="360"/>
      </w:pPr>
    </w:lvl>
    <w:lvl w:ilvl="4" w:tplc="98DEF34C">
      <w:start w:val="1"/>
      <w:numFmt w:val="lowerLetter"/>
      <w:lvlText w:val="%5."/>
      <w:lvlJc w:val="left"/>
      <w:pPr>
        <w:ind w:left="3600" w:hanging="360"/>
      </w:pPr>
    </w:lvl>
    <w:lvl w:ilvl="5" w:tplc="73ECA7C6">
      <w:start w:val="1"/>
      <w:numFmt w:val="lowerRoman"/>
      <w:lvlText w:val="%6."/>
      <w:lvlJc w:val="right"/>
      <w:pPr>
        <w:ind w:left="4320" w:hanging="180"/>
      </w:pPr>
    </w:lvl>
    <w:lvl w:ilvl="6" w:tplc="D61C68C8">
      <w:start w:val="1"/>
      <w:numFmt w:val="decimal"/>
      <w:lvlText w:val="%7."/>
      <w:lvlJc w:val="left"/>
      <w:pPr>
        <w:ind w:left="5040" w:hanging="360"/>
      </w:pPr>
    </w:lvl>
    <w:lvl w:ilvl="7" w:tplc="59105114">
      <w:start w:val="1"/>
      <w:numFmt w:val="lowerLetter"/>
      <w:lvlText w:val="%8."/>
      <w:lvlJc w:val="left"/>
      <w:pPr>
        <w:ind w:left="5760" w:hanging="360"/>
      </w:pPr>
    </w:lvl>
    <w:lvl w:ilvl="8" w:tplc="EF1ED38E">
      <w:start w:val="1"/>
      <w:numFmt w:val="lowerRoman"/>
      <w:lvlText w:val="%9."/>
      <w:lvlJc w:val="right"/>
      <w:pPr>
        <w:ind w:left="6480" w:hanging="180"/>
      </w:pPr>
    </w:lvl>
  </w:abstractNum>
  <w:abstractNum w:abstractNumId="17">
    <w:nsid w:val="70EC52DC"/>
    <w:multiLevelType w:val="hybridMultilevel"/>
    <w:tmpl w:val="C95C80E8"/>
    <w:lvl w:ilvl="0" w:tplc="0C0A000F">
      <w:start w:val="1"/>
      <w:numFmt w:val="decimal"/>
      <w:lvlText w:val="%1."/>
      <w:lvlJc w:val="left"/>
      <w:pPr>
        <w:ind w:left="720" w:hanging="360"/>
      </w:pPr>
      <w:rPr>
        <w:rFonts w:hint="default"/>
      </w:rPr>
    </w:lvl>
    <w:lvl w:ilvl="1" w:tplc="A2BED67C">
      <w:numFmt w:val="bullet"/>
      <w:lvlText w:val="-"/>
      <w:lvlJc w:val="left"/>
      <w:pPr>
        <w:ind w:left="1440" w:hanging="360"/>
      </w:pPr>
      <w:rPr>
        <w:rFonts w:ascii="Comic Sans MS" w:eastAsia="Times New Roman" w:hAnsi="Comic Sans MS"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nsid w:val="722554BB"/>
    <w:multiLevelType w:val="hybridMultilevel"/>
    <w:tmpl w:val="BB8EA7D6"/>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nsid w:val="78AE7463"/>
    <w:multiLevelType w:val="hybridMultilevel"/>
    <w:tmpl w:val="AF805BF0"/>
    <w:lvl w:ilvl="0" w:tplc="0C0A0003">
      <w:start w:val="1"/>
      <w:numFmt w:val="bullet"/>
      <w:lvlText w:val="o"/>
      <w:lvlJc w:val="left"/>
      <w:pPr>
        <w:ind w:left="1004" w:hanging="360"/>
      </w:pPr>
      <w:rPr>
        <w:rFonts w:ascii="Courier New" w:hAnsi="Courier New" w:cs="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0">
    <w:nsid w:val="7F111219"/>
    <w:multiLevelType w:val="hybridMultilevel"/>
    <w:tmpl w:val="135606FC"/>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9"/>
  </w:num>
  <w:num w:numId="2">
    <w:abstractNumId w:val="4"/>
  </w:num>
  <w:num w:numId="3">
    <w:abstractNumId w:val="16"/>
  </w:num>
  <w:num w:numId="4">
    <w:abstractNumId w:val="17"/>
  </w:num>
  <w:num w:numId="5">
    <w:abstractNumId w:val="11"/>
  </w:num>
  <w:num w:numId="6">
    <w:abstractNumId w:val="5"/>
  </w:num>
  <w:num w:numId="7">
    <w:abstractNumId w:val="0"/>
  </w:num>
  <w:num w:numId="8">
    <w:abstractNumId w:val="13"/>
  </w:num>
  <w:num w:numId="9">
    <w:abstractNumId w:val="1"/>
  </w:num>
  <w:num w:numId="10">
    <w:abstractNumId w:val="10"/>
  </w:num>
  <w:num w:numId="11">
    <w:abstractNumId w:val="6"/>
  </w:num>
  <w:num w:numId="12">
    <w:abstractNumId w:val="2"/>
  </w:num>
  <w:num w:numId="13">
    <w:abstractNumId w:val="11"/>
    <w:lvlOverride w:ilvl="0">
      <w:startOverride w:val="3"/>
    </w:lvlOverride>
  </w:num>
  <w:num w:numId="14">
    <w:abstractNumId w:val="8"/>
  </w:num>
  <w:num w:numId="15">
    <w:abstractNumId w:val="15"/>
  </w:num>
  <w:num w:numId="16">
    <w:abstractNumId w:val="7"/>
  </w:num>
  <w:num w:numId="17">
    <w:abstractNumId w:val="12"/>
  </w:num>
  <w:num w:numId="18">
    <w:abstractNumId w:val="14"/>
  </w:num>
  <w:num w:numId="19">
    <w:abstractNumId w:val="20"/>
  </w:num>
  <w:num w:numId="20">
    <w:abstractNumId w:val="19"/>
  </w:num>
  <w:num w:numId="21">
    <w:abstractNumId w:val="3"/>
  </w:num>
  <w:num w:numId="22">
    <w:abstractNumId w:val="1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3074" fillcolor="#f6e3bc">
      <v:fill color="#f6e3bc"/>
      <v:shadow on="t" color="#071dbd" opacity=".5" offset="6pt,-6pt"/>
    </o:shapedefaults>
  </w:hdrShapeDefaults>
  <w:footnotePr>
    <w:footnote w:id="0"/>
    <w:footnote w:id="1"/>
  </w:footnotePr>
  <w:endnotePr>
    <w:endnote w:id="0"/>
    <w:endnote w:id="1"/>
  </w:endnotePr>
  <w:compat/>
  <w:rsids>
    <w:rsidRoot w:val="00D514A3"/>
    <w:rsid w:val="00006690"/>
    <w:rsid w:val="00012B18"/>
    <w:rsid w:val="00072FB9"/>
    <w:rsid w:val="00092A25"/>
    <w:rsid w:val="000A3345"/>
    <w:rsid w:val="000B3667"/>
    <w:rsid w:val="000C02A1"/>
    <w:rsid w:val="000D2020"/>
    <w:rsid w:val="000E7CF0"/>
    <w:rsid w:val="000F112B"/>
    <w:rsid w:val="000F4A9C"/>
    <w:rsid w:val="0010397F"/>
    <w:rsid w:val="001139B3"/>
    <w:rsid w:val="00122EC5"/>
    <w:rsid w:val="0013592A"/>
    <w:rsid w:val="0014796C"/>
    <w:rsid w:val="0018377A"/>
    <w:rsid w:val="00184A90"/>
    <w:rsid w:val="00196301"/>
    <w:rsid w:val="002065FD"/>
    <w:rsid w:val="0020666A"/>
    <w:rsid w:val="00212C70"/>
    <w:rsid w:val="002240CB"/>
    <w:rsid w:val="0022422C"/>
    <w:rsid w:val="00233CB1"/>
    <w:rsid w:val="00235CE9"/>
    <w:rsid w:val="00244A80"/>
    <w:rsid w:val="0025463A"/>
    <w:rsid w:val="00260F16"/>
    <w:rsid w:val="00271F38"/>
    <w:rsid w:val="002A16BD"/>
    <w:rsid w:val="002D7683"/>
    <w:rsid w:val="002E4096"/>
    <w:rsid w:val="003067B4"/>
    <w:rsid w:val="00330709"/>
    <w:rsid w:val="003672D7"/>
    <w:rsid w:val="00383930"/>
    <w:rsid w:val="0038529F"/>
    <w:rsid w:val="00390B0F"/>
    <w:rsid w:val="003B02D3"/>
    <w:rsid w:val="003E412C"/>
    <w:rsid w:val="0042554E"/>
    <w:rsid w:val="004530DD"/>
    <w:rsid w:val="004562BA"/>
    <w:rsid w:val="00473397"/>
    <w:rsid w:val="004A4A58"/>
    <w:rsid w:val="004A73B9"/>
    <w:rsid w:val="004D5058"/>
    <w:rsid w:val="004E125F"/>
    <w:rsid w:val="004E6A74"/>
    <w:rsid w:val="005112D6"/>
    <w:rsid w:val="00523AD5"/>
    <w:rsid w:val="005531A7"/>
    <w:rsid w:val="005565BF"/>
    <w:rsid w:val="00573257"/>
    <w:rsid w:val="00580772"/>
    <w:rsid w:val="00581E1F"/>
    <w:rsid w:val="00587008"/>
    <w:rsid w:val="005A1983"/>
    <w:rsid w:val="005B0FEB"/>
    <w:rsid w:val="005C1B37"/>
    <w:rsid w:val="005C574F"/>
    <w:rsid w:val="005D4CF8"/>
    <w:rsid w:val="005F34C7"/>
    <w:rsid w:val="00613563"/>
    <w:rsid w:val="00615859"/>
    <w:rsid w:val="00637524"/>
    <w:rsid w:val="006511D3"/>
    <w:rsid w:val="006622C7"/>
    <w:rsid w:val="006754FF"/>
    <w:rsid w:val="006A43FD"/>
    <w:rsid w:val="006A501E"/>
    <w:rsid w:val="006B4439"/>
    <w:rsid w:val="006C039B"/>
    <w:rsid w:val="006D0815"/>
    <w:rsid w:val="006D42B4"/>
    <w:rsid w:val="006E24B1"/>
    <w:rsid w:val="006E717B"/>
    <w:rsid w:val="00730F89"/>
    <w:rsid w:val="0073690D"/>
    <w:rsid w:val="00774989"/>
    <w:rsid w:val="007A7D81"/>
    <w:rsid w:val="007C0E21"/>
    <w:rsid w:val="007C2F9D"/>
    <w:rsid w:val="007E08EC"/>
    <w:rsid w:val="007E789F"/>
    <w:rsid w:val="008036F4"/>
    <w:rsid w:val="00843894"/>
    <w:rsid w:val="008456AE"/>
    <w:rsid w:val="00853E0E"/>
    <w:rsid w:val="008768ED"/>
    <w:rsid w:val="0088300F"/>
    <w:rsid w:val="008842F8"/>
    <w:rsid w:val="00886686"/>
    <w:rsid w:val="008A44A3"/>
    <w:rsid w:val="008E722C"/>
    <w:rsid w:val="008F3CE4"/>
    <w:rsid w:val="008F4C2F"/>
    <w:rsid w:val="008F543E"/>
    <w:rsid w:val="008F7A55"/>
    <w:rsid w:val="00911C47"/>
    <w:rsid w:val="009372C7"/>
    <w:rsid w:val="00965205"/>
    <w:rsid w:val="00965354"/>
    <w:rsid w:val="009717A8"/>
    <w:rsid w:val="009745FB"/>
    <w:rsid w:val="00986F8C"/>
    <w:rsid w:val="00992E48"/>
    <w:rsid w:val="009B54F0"/>
    <w:rsid w:val="009D7817"/>
    <w:rsid w:val="009E0A26"/>
    <w:rsid w:val="00A03396"/>
    <w:rsid w:val="00A067A7"/>
    <w:rsid w:val="00A33F1B"/>
    <w:rsid w:val="00A3419B"/>
    <w:rsid w:val="00A47356"/>
    <w:rsid w:val="00A72F16"/>
    <w:rsid w:val="00A72F9E"/>
    <w:rsid w:val="00A744E3"/>
    <w:rsid w:val="00A77853"/>
    <w:rsid w:val="00AC1A07"/>
    <w:rsid w:val="00AD6A6D"/>
    <w:rsid w:val="00AE6997"/>
    <w:rsid w:val="00B25AB2"/>
    <w:rsid w:val="00B3580C"/>
    <w:rsid w:val="00B80225"/>
    <w:rsid w:val="00B91845"/>
    <w:rsid w:val="00B946E5"/>
    <w:rsid w:val="00BA1762"/>
    <w:rsid w:val="00BA5B1F"/>
    <w:rsid w:val="00BB1F7E"/>
    <w:rsid w:val="00BE561C"/>
    <w:rsid w:val="00BF4D94"/>
    <w:rsid w:val="00C33731"/>
    <w:rsid w:val="00C5076F"/>
    <w:rsid w:val="00C726E2"/>
    <w:rsid w:val="00C72FE4"/>
    <w:rsid w:val="00C73053"/>
    <w:rsid w:val="00C86DBB"/>
    <w:rsid w:val="00C9234E"/>
    <w:rsid w:val="00CA72AA"/>
    <w:rsid w:val="00CB4E63"/>
    <w:rsid w:val="00CC0CD1"/>
    <w:rsid w:val="00CC52B9"/>
    <w:rsid w:val="00CD4B2D"/>
    <w:rsid w:val="00D07428"/>
    <w:rsid w:val="00D514A3"/>
    <w:rsid w:val="00D56CE3"/>
    <w:rsid w:val="00D75259"/>
    <w:rsid w:val="00DB7F3C"/>
    <w:rsid w:val="00DC2B07"/>
    <w:rsid w:val="00DC7532"/>
    <w:rsid w:val="00DF63A9"/>
    <w:rsid w:val="00E147DF"/>
    <w:rsid w:val="00E22997"/>
    <w:rsid w:val="00E32CE1"/>
    <w:rsid w:val="00E416D7"/>
    <w:rsid w:val="00E6271B"/>
    <w:rsid w:val="00E80279"/>
    <w:rsid w:val="00E82D34"/>
    <w:rsid w:val="00E9229E"/>
    <w:rsid w:val="00EB00F1"/>
    <w:rsid w:val="00EB3AE0"/>
    <w:rsid w:val="00ED1191"/>
    <w:rsid w:val="00EE3082"/>
    <w:rsid w:val="00EF0310"/>
    <w:rsid w:val="00EF35EC"/>
    <w:rsid w:val="00EF6DDE"/>
    <w:rsid w:val="00F04DBB"/>
    <w:rsid w:val="00F2050F"/>
    <w:rsid w:val="00F5236F"/>
    <w:rsid w:val="00F616B2"/>
    <w:rsid w:val="00F871A7"/>
    <w:rsid w:val="00FD45CB"/>
    <w:rsid w:val="00FF1610"/>
    <w:rsid w:val="00FF2999"/>
    <w:rsid w:val="00FF52AD"/>
    <w:rsid w:val="01463F12"/>
    <w:rsid w:val="225BB1D4"/>
    <w:rsid w:val="36C8D847"/>
    <w:rsid w:val="36CDECCC"/>
    <w:rsid w:val="3A54D1A8"/>
    <w:rsid w:val="45EF28F7"/>
    <w:rsid w:val="4B2EA317"/>
    <w:rsid w:val="5055E042"/>
    <w:rsid w:val="5159CBA9"/>
    <w:rsid w:val="53333051"/>
    <w:rsid w:val="5583FD47"/>
    <w:rsid w:val="55D02AFA"/>
    <w:rsid w:val="6194A7C3"/>
    <w:rsid w:val="6DFC5A25"/>
    <w:rsid w:val="6F91DF3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f6e3bc">
      <v:fill color="#f6e3bc"/>
      <v:shadow on="t" color="#071dbd" opacity=".5" offset="6pt,-6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5FB"/>
    <w:pPr>
      <w:spacing w:after="200" w:line="276"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514A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D514A3"/>
  </w:style>
  <w:style w:type="paragraph" w:styleId="Piedepgina">
    <w:name w:val="footer"/>
    <w:basedOn w:val="Normal"/>
    <w:link w:val="PiedepginaCar"/>
    <w:uiPriority w:val="99"/>
    <w:rsid w:val="00D514A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D514A3"/>
  </w:style>
  <w:style w:type="paragraph" w:styleId="Prrafodelista">
    <w:name w:val="List Paragraph"/>
    <w:basedOn w:val="Normal"/>
    <w:uiPriority w:val="34"/>
    <w:qFormat/>
    <w:rsid w:val="00D514A3"/>
    <w:pPr>
      <w:ind w:left="720"/>
    </w:pPr>
  </w:style>
  <w:style w:type="paragraph" w:customStyle="1" w:styleId="Contenidodelatabla">
    <w:name w:val="Contenido de la tabla"/>
    <w:basedOn w:val="Normal"/>
    <w:uiPriority w:val="99"/>
    <w:rsid w:val="006C039B"/>
    <w:pPr>
      <w:suppressLineNumbers/>
      <w:spacing w:after="0" w:line="240" w:lineRule="auto"/>
      <w:jc w:val="both"/>
    </w:pPr>
    <w:rPr>
      <w:rFonts w:ascii="Arial" w:hAnsi="Arial" w:cs="Arial"/>
      <w:kern w:val="1"/>
      <w:sz w:val="20"/>
      <w:szCs w:val="20"/>
    </w:rPr>
  </w:style>
  <w:style w:type="paragraph" w:styleId="Textodeglobo">
    <w:name w:val="Balloon Text"/>
    <w:basedOn w:val="Normal"/>
    <w:link w:val="TextodegloboCar"/>
    <w:uiPriority w:val="99"/>
    <w:semiHidden/>
    <w:rsid w:val="006C039B"/>
    <w:pPr>
      <w:spacing w:after="0" w:line="240" w:lineRule="auto"/>
    </w:pPr>
    <w:rPr>
      <w:rFonts w:ascii="Tahoma" w:hAnsi="Tahoma" w:cs="Times New Roman"/>
      <w:sz w:val="16"/>
      <w:szCs w:val="16"/>
      <w:lang/>
    </w:rPr>
  </w:style>
  <w:style w:type="character" w:customStyle="1" w:styleId="TextodegloboCar">
    <w:name w:val="Texto de globo Car"/>
    <w:link w:val="Textodeglobo"/>
    <w:uiPriority w:val="99"/>
    <w:semiHidden/>
    <w:locked/>
    <w:rsid w:val="006C039B"/>
    <w:rPr>
      <w:rFonts w:ascii="Tahoma" w:hAnsi="Tahoma" w:cs="Tahoma"/>
      <w:sz w:val="16"/>
      <w:szCs w:val="16"/>
    </w:rPr>
  </w:style>
  <w:style w:type="character" w:styleId="Nmerodepgina">
    <w:name w:val="page number"/>
    <w:basedOn w:val="Fuentedeprrafopredeter"/>
    <w:uiPriority w:val="99"/>
    <w:rsid w:val="00B3580C"/>
  </w:style>
  <w:style w:type="character" w:styleId="Nmerodelnea">
    <w:name w:val="line number"/>
    <w:basedOn w:val="Fuentedeprrafopredeter"/>
    <w:uiPriority w:val="99"/>
    <w:rsid w:val="00B3580C"/>
  </w:style>
  <w:style w:type="paragraph" w:customStyle="1" w:styleId="Estiloguia1">
    <w:name w:val="Estilo_guia1"/>
    <w:basedOn w:val="Prrafodelista"/>
    <w:uiPriority w:val="99"/>
    <w:rsid w:val="00853E0E"/>
    <w:pPr>
      <w:ind w:left="0"/>
    </w:pPr>
    <w:rPr>
      <w:rFonts w:ascii="Comic Sans MS" w:hAnsi="Comic Sans MS" w:cs="Comic Sans MS"/>
      <w:b/>
      <w:bCs/>
      <w:sz w:val="20"/>
      <w:szCs w:val="20"/>
    </w:rPr>
  </w:style>
  <w:style w:type="paragraph" w:customStyle="1" w:styleId="Default">
    <w:name w:val="Default"/>
    <w:rsid w:val="00615859"/>
    <w:pPr>
      <w:autoSpaceDE w:val="0"/>
      <w:autoSpaceDN w:val="0"/>
      <w:adjustRightInd w:val="0"/>
    </w:pPr>
    <w:rPr>
      <w:color w:val="000000"/>
      <w:sz w:val="24"/>
      <w:szCs w:val="24"/>
    </w:rPr>
  </w:style>
  <w:style w:type="character" w:styleId="Hipervnculo">
    <w:name w:val="Hyperlink"/>
    <w:rsid w:val="00615859"/>
    <w:rPr>
      <w:color w:val="0000FF"/>
      <w:u w:val="single"/>
    </w:rPr>
  </w:style>
  <w:style w:type="table" w:styleId="Tablaconcuadrcula">
    <w:name w:val="Table Grid"/>
    <w:basedOn w:val="Tablanormal"/>
    <w:uiPriority w:val="59"/>
    <w:locked/>
    <w:rsid w:val="00FF29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uentedeprrafopredeter"/>
    <w:rsid w:val="00D56CE3"/>
  </w:style>
  <w:style w:type="character" w:styleId="Refdenotaalpie">
    <w:name w:val="footnote reference"/>
    <w:semiHidden/>
    <w:rsid w:val="00D56CE3"/>
    <w:rPr>
      <w:vertAlign w:val="superscript"/>
    </w:rPr>
  </w:style>
  <w:style w:type="paragraph" w:customStyle="1" w:styleId="Prrafodelista1">
    <w:name w:val="Párrafo de lista1"/>
    <w:basedOn w:val="Normal"/>
    <w:rsid w:val="006A43FD"/>
    <w:pPr>
      <w:ind w:left="720"/>
    </w:pPr>
    <w:rPr>
      <w:rFonts w:eastAsia="Times New Roman"/>
    </w:rPr>
  </w:style>
  <w:style w:type="paragraph" w:styleId="Sinespaciado">
    <w:name w:val="No Spacing"/>
    <w:uiPriority w:val="1"/>
    <w:qFormat/>
    <w:rsid w:val="004562BA"/>
    <w:rPr>
      <w:rFonts w:eastAsia="Times New Roman"/>
      <w:sz w:val="22"/>
      <w:szCs w:val="22"/>
    </w:rPr>
  </w:style>
  <w:style w:type="paragraph" w:styleId="NormalWeb">
    <w:name w:val="Normal (Web)"/>
    <w:basedOn w:val="Normal"/>
    <w:uiPriority w:val="99"/>
    <w:unhideWhenUsed/>
    <w:rsid w:val="00184A9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202401120">
      <w:bodyDiv w:val="1"/>
      <w:marLeft w:val="0"/>
      <w:marRight w:val="0"/>
      <w:marTop w:val="0"/>
      <w:marBottom w:val="0"/>
      <w:divBdr>
        <w:top w:val="none" w:sz="0" w:space="0" w:color="auto"/>
        <w:left w:val="none" w:sz="0" w:space="0" w:color="auto"/>
        <w:bottom w:val="none" w:sz="0" w:space="0" w:color="auto"/>
        <w:right w:val="none" w:sz="0" w:space="0" w:color="auto"/>
      </w:divBdr>
    </w:div>
    <w:div w:id="1947618798">
      <w:bodyDiv w:val="1"/>
      <w:marLeft w:val="0"/>
      <w:marRight w:val="0"/>
      <w:marTop w:val="0"/>
      <w:marBottom w:val="0"/>
      <w:divBdr>
        <w:top w:val="none" w:sz="0" w:space="0" w:color="auto"/>
        <w:left w:val="none" w:sz="0" w:space="0" w:color="auto"/>
        <w:bottom w:val="none" w:sz="0" w:space="0" w:color="auto"/>
        <w:right w:val="none" w:sz="0" w:space="0" w:color="auto"/>
      </w:divBdr>
      <w:divsChild>
        <w:div w:id="174923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andecolonia.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fp-juan.colonia@jcyl.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hyperlink" Target="http://www.google.es/url?sa=i&amp;rct=j&amp;q=&amp;esrc=s&amp;source=images&amp;cd=&amp;cad=rja&amp;uact=8&amp;ved=0ahUKEwj-3LfTiKDLAhVDPBQKHXmUBzcQjRwIBg&amp;url=http://www.mariamadre.es/joomla/index.php?option=com_content&amp;view=article&amp;id=305&amp;Itemid=658&amp;psig=AFQjCNGlCT6XPwUzKJLpS4U76ZEpaVJTiA&amp;ust=145694161822359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hyperlink" Target="http://www.google.es/url?sa=i&amp;rct=j&amp;q=&amp;esrc=s&amp;source=images&amp;cd=&amp;cad=rja&amp;uact=8&amp;ved=0ahUKEwj-3LfTiKDLAhVDPBQKHXmUBzcQjRwIBg&amp;url=http://www.mariamadre.es/joomla/index.php?option=com_content&amp;view=article&amp;id=305&amp;Itemid=658&amp;psig=AFQjCNGlCT6XPwUzKJLpS4U76ZEpaVJTiA&amp;ust=145694161822359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48306-F155-40FE-8936-2BE66CC73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2372</Words>
  <Characters>13050</Characters>
  <Application>Microsoft Office Word</Application>
  <DocSecurity>0</DocSecurity>
  <Lines>108</Lines>
  <Paragraphs>30</Paragraphs>
  <ScaleCrop>false</ScaleCrop>
  <Company/>
  <LinksUpToDate>false</LinksUpToDate>
  <CharactersWithSpaces>15392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Jefatura</cp:lastModifiedBy>
  <cp:revision>2</cp:revision>
  <cp:lastPrinted>2018-09-21T15:44:00Z</cp:lastPrinted>
  <dcterms:created xsi:type="dcterms:W3CDTF">2023-09-19T12:25:00Z</dcterms:created>
  <dcterms:modified xsi:type="dcterms:W3CDTF">2023-09-19T12:25:00Z</dcterms:modified>
</cp:coreProperties>
</file>